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A9EC" w14:textId="7359E4DE" w:rsidR="007C5F5A" w:rsidRPr="00015067" w:rsidRDefault="00015067" w:rsidP="007C5F5A">
      <w:pPr>
        <w:jc w:val="center"/>
        <w:rPr>
          <w:lang w:val="kk-KZ"/>
        </w:rPr>
      </w:pPr>
      <w:r>
        <w:rPr>
          <w:b/>
          <w:lang w:val="kk-KZ"/>
        </w:rPr>
        <w:t xml:space="preserve">Қазіргі </w:t>
      </w:r>
      <w:r w:rsidR="007C5F5A">
        <w:rPr>
          <w:b/>
          <w:lang w:val="kk-KZ"/>
        </w:rPr>
        <w:t xml:space="preserve">заманғы мемлекеттің қызметтері </w:t>
      </w:r>
      <w:r w:rsidR="007C5F5A" w:rsidRPr="00BA71A3">
        <w:rPr>
          <w:lang w:val="kk-KZ"/>
        </w:rPr>
        <w:t xml:space="preserve"> </w:t>
      </w:r>
      <w:r w:rsidR="004D45E3">
        <w:rPr>
          <w:b/>
          <w:bCs/>
          <w:lang w:val="en-US"/>
        </w:rPr>
        <w:t>FSG 4</w:t>
      </w:r>
      <w:r>
        <w:rPr>
          <w:b/>
          <w:bCs/>
          <w:lang w:val="kk-KZ"/>
        </w:rPr>
        <w:t>311</w:t>
      </w:r>
    </w:p>
    <w:p w14:paraId="2D0F90BC" w14:textId="66ED0BAB" w:rsidR="007C5F5A" w:rsidRPr="00BA71A3" w:rsidRDefault="007C5F5A" w:rsidP="007C5F5A">
      <w:pPr>
        <w:jc w:val="center"/>
        <w:rPr>
          <w:u w:val="single"/>
          <w:lang w:val="kk-KZ"/>
        </w:rPr>
      </w:pPr>
      <w:r w:rsidRPr="00BA71A3">
        <w:rPr>
          <w:lang w:val="kk-KZ"/>
        </w:rPr>
        <w:t>«</w:t>
      </w:r>
      <w:r w:rsidR="00015067">
        <w:rPr>
          <w:lang w:val="kk-KZ"/>
        </w:rPr>
        <w:t>6</w:t>
      </w:r>
      <w:r w:rsidRPr="007C5F5A">
        <w:rPr>
          <w:lang w:val="kk-KZ"/>
        </w:rPr>
        <w:t>B</w:t>
      </w:r>
      <w:r w:rsidR="00015067">
        <w:rPr>
          <w:lang w:val="kk-KZ"/>
        </w:rPr>
        <w:t xml:space="preserve">04205» </w:t>
      </w:r>
      <w:r w:rsidRPr="00BA71A3">
        <w:rPr>
          <w:lang w:val="kk-KZ"/>
        </w:rPr>
        <w:t>Құқықтану мамандығы бойынша  құқық бакалавры» білім беру бағдарламасы</w:t>
      </w:r>
    </w:p>
    <w:p w14:paraId="49305982" w14:textId="69190E9C" w:rsidR="007C5F5A" w:rsidRPr="00BA71A3" w:rsidRDefault="007C5F5A" w:rsidP="007C5F5A">
      <w:pPr>
        <w:jc w:val="center"/>
        <w:rPr>
          <w:b/>
          <w:lang w:val="kk-KZ"/>
        </w:rPr>
      </w:pPr>
      <w:r>
        <w:rPr>
          <w:b/>
          <w:lang w:val="kk-KZ"/>
        </w:rPr>
        <w:t xml:space="preserve">күзгі семестр, </w:t>
      </w:r>
      <w:r w:rsidR="00796DFD">
        <w:rPr>
          <w:b/>
          <w:lang w:val="kk-KZ"/>
        </w:rPr>
        <w:t>9</w:t>
      </w:r>
      <w:r w:rsidR="004D45E3">
        <w:rPr>
          <w:b/>
          <w:lang w:val="kk-KZ"/>
        </w:rPr>
        <w:t xml:space="preserve"> кредит</w:t>
      </w:r>
    </w:p>
    <w:p w14:paraId="5EE6A891" w14:textId="77777777" w:rsidR="007C5F5A" w:rsidRDefault="007C5F5A" w:rsidP="007C5F5A">
      <w:pPr>
        <w:ind w:left="360"/>
        <w:jc w:val="center"/>
        <w:rPr>
          <w:b/>
          <w:bCs/>
          <w:lang w:val="kk-KZ"/>
        </w:rPr>
      </w:pPr>
      <w:r>
        <w:rPr>
          <w:b/>
          <w:bCs/>
          <w:lang w:val="kk-KZ"/>
        </w:rPr>
        <w:t>СОӨЖ,СӨЖ орындау мен тапсырмаларды тапсыру кестесі.</w:t>
      </w:r>
    </w:p>
    <w:p w14:paraId="51DDA26F" w14:textId="77777777" w:rsidR="007C5F5A" w:rsidRPr="008F42E4" w:rsidRDefault="007C5F5A" w:rsidP="007C5F5A">
      <w:pPr>
        <w:jc w:val="center"/>
        <w:rPr>
          <w:b/>
          <w:bCs/>
          <w:lang w:val="kk-KZ"/>
        </w:rPr>
      </w:pPr>
      <w:r w:rsidRPr="008F42E4">
        <w:rPr>
          <w:b/>
          <w:bCs/>
          <w:lang w:val="kk-KZ"/>
        </w:rPr>
        <w:t>СОӨЖ,СӨЖ  тапсырмаларын орындау нұсқаулығы</w:t>
      </w:r>
    </w:p>
    <w:p w14:paraId="3EAD5B69" w14:textId="77777777" w:rsidR="007C5F5A" w:rsidRPr="008F42E4" w:rsidRDefault="007C5F5A" w:rsidP="007C5F5A">
      <w:pPr>
        <w:jc w:val="center"/>
        <w:rPr>
          <w:b/>
          <w:bCs/>
          <w:lang w:val="kk-KZ"/>
        </w:rPr>
      </w:pPr>
    </w:p>
    <w:p w14:paraId="1B9891E1"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14:paraId="47212A32"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14:paraId="5E5CA89D"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14:paraId="23BD70D2"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 </w:t>
      </w:r>
    </w:p>
    <w:p w14:paraId="359DDD57"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14:paraId="04411D2A" w14:textId="77777777" w:rsidR="007C5F5A" w:rsidRPr="008F42E4" w:rsidRDefault="007C5F5A" w:rsidP="007C5F5A">
      <w:pPr>
        <w:ind w:firstLine="709"/>
        <w:jc w:val="both"/>
        <w:rPr>
          <w:b/>
          <w:bCs/>
          <w:lang w:val="kk-KZ"/>
        </w:rPr>
      </w:pPr>
      <w:r w:rsidRPr="008F42E4">
        <w:rPr>
          <w:lang w:val="kk-KZ"/>
        </w:rP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14:paraId="51087D78" w14:textId="77777777" w:rsidR="007C5F5A" w:rsidRPr="008F42E4" w:rsidRDefault="007C5F5A" w:rsidP="007C5F5A">
      <w:pPr>
        <w:autoSpaceDE w:val="0"/>
        <w:autoSpaceDN w:val="0"/>
        <w:adjustRightInd w:val="0"/>
        <w:ind w:firstLine="709"/>
        <w:jc w:val="both"/>
        <w:rPr>
          <w:rFonts w:eastAsia="Calibri"/>
          <w:lang w:val="kk-KZ"/>
        </w:rPr>
      </w:pPr>
      <w:r w:rsidRPr="008F42E4">
        <w:rPr>
          <w:rFonts w:eastAsia="Calibri"/>
          <w:color w:val="000000"/>
          <w:lang w:val="kk-KZ"/>
        </w:rPr>
        <w:t xml:space="preserve">Рефераттарды дайындау – СӨЖ ұйымдастыру және бақылаудың бір </w:t>
      </w:r>
      <w:r w:rsidRPr="008F42E4">
        <w:rPr>
          <w:rFonts w:eastAsia="Calibri"/>
          <w:lang w:val="kk-KZ"/>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14:paraId="4DC23AB0"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14:paraId="2F524077"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14:paraId="017FD67F"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14:paraId="205481A2"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color w:val="000000"/>
          <w:lang w:val="kk-KZ"/>
        </w:rPr>
        <w:lastRenderedPageBreak/>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проблемал</w:t>
      </w:r>
      <w:r>
        <w:rPr>
          <w:rFonts w:eastAsia="Calibri"/>
          <w:color w:val="000000"/>
          <w:lang w:val="kk-KZ"/>
        </w:rPr>
        <w:t>ық</w:t>
      </w:r>
      <w:r w:rsidRPr="008F42E4">
        <w:rPr>
          <w:rFonts w:eastAsia="Calibri"/>
          <w:color w:val="000000"/>
          <w:lang w:val="kk-KZ"/>
        </w:rPr>
        <w:t xml:space="preserve">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14:paraId="64FDDFDE" w14:textId="77777777" w:rsidR="007C5F5A" w:rsidRPr="008F42E4" w:rsidRDefault="007C5F5A" w:rsidP="007C5F5A">
      <w:pPr>
        <w:autoSpaceDE w:val="0"/>
        <w:autoSpaceDN w:val="0"/>
        <w:adjustRightInd w:val="0"/>
        <w:ind w:firstLine="709"/>
        <w:jc w:val="both"/>
        <w:rPr>
          <w:rFonts w:eastAsia="Calibri"/>
          <w:color w:val="000000"/>
          <w:lang w:val="kk-KZ"/>
        </w:rPr>
      </w:pPr>
      <w:r w:rsidRPr="008F42E4">
        <w:rPr>
          <w:rFonts w:eastAsia="Calibri"/>
          <w:b/>
          <w:bCs/>
          <w:color w:val="000000"/>
          <w:lang w:val="kk-KZ"/>
        </w:rPr>
        <w:t xml:space="preserve">Өзіндік жұмысты рәсімдеуге қойылатын талаптар </w:t>
      </w:r>
    </w:p>
    <w:p w14:paraId="7A823FF1" w14:textId="77777777" w:rsidR="007C5F5A" w:rsidRDefault="007C5F5A" w:rsidP="007C5F5A">
      <w:pPr>
        <w:autoSpaceDE w:val="0"/>
        <w:autoSpaceDN w:val="0"/>
        <w:adjustRightInd w:val="0"/>
        <w:ind w:firstLine="709"/>
        <w:jc w:val="both"/>
        <w:rPr>
          <w:rFonts w:eastAsia="Calibri"/>
          <w:lang w:val="kk-KZ"/>
        </w:rPr>
      </w:pPr>
      <w:r w:rsidRPr="008F42E4">
        <w:rPr>
          <w:rFonts w:eastAsia="Calibri"/>
          <w:color w:val="000000"/>
          <w:lang w:val="kk-KZ"/>
        </w:rPr>
        <w:t>Жұмыс компьютерде терілуі қажет.Мәтінде курсы, пәні, автордың ТЕӘ,</w:t>
      </w:r>
      <w:r w:rsidRPr="008F42E4">
        <w:rPr>
          <w:rFonts w:eastAsia="Calibri"/>
          <w:lang w:val="kk-KZ"/>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14:paraId="71DC0579" w14:textId="77777777" w:rsidR="007C5F5A" w:rsidRPr="00613FA9" w:rsidRDefault="007C5F5A" w:rsidP="007C5F5A">
      <w:pPr>
        <w:autoSpaceDE w:val="0"/>
        <w:autoSpaceDN w:val="0"/>
        <w:adjustRightInd w:val="0"/>
        <w:ind w:firstLine="709"/>
        <w:jc w:val="both"/>
        <w:rPr>
          <w:rFonts w:eastAsia="Calibri"/>
          <w:lang w:val="kk-KZ"/>
        </w:rPr>
      </w:pPr>
      <w:r>
        <w:rPr>
          <w:rFonts w:eastAsia="Calibri"/>
          <w:lang w:val="kk-KZ"/>
        </w:rPr>
        <w:t>Презентация түрінде жіне ауызша ситуациялық жағдаяттарды шешу арқылы қорытынды жүргізіледі.</w:t>
      </w:r>
      <w:r w:rsidRPr="00613FA9">
        <w:rPr>
          <w:rFonts w:eastAsia="Calibri"/>
          <w:lang w:val="kk-KZ"/>
        </w:rPr>
        <w:t xml:space="preserve">Padlet,MIRO,Jambord,ZOOM </w:t>
      </w:r>
      <w:r>
        <w:rPr>
          <w:rFonts w:eastAsia="Calibri"/>
          <w:lang w:val="kk-KZ"/>
        </w:rPr>
        <w:t>тақталары қолданылады</w:t>
      </w:r>
    </w:p>
    <w:p w14:paraId="20CAD5CA" w14:textId="77777777" w:rsidR="007C5F5A" w:rsidRPr="008F42E4" w:rsidRDefault="007C5F5A" w:rsidP="007C5F5A">
      <w:pPr>
        <w:autoSpaceDE w:val="0"/>
        <w:autoSpaceDN w:val="0"/>
        <w:adjustRightInd w:val="0"/>
        <w:ind w:firstLine="709"/>
        <w:jc w:val="both"/>
        <w:rPr>
          <w:rFonts w:eastAsia="Calibri"/>
          <w:lang w:val="kk-KZ"/>
        </w:rPr>
      </w:pPr>
      <w:r w:rsidRPr="008F42E4">
        <w:rPr>
          <w:rFonts w:eastAsia="Calibri"/>
          <w:b/>
          <w:bCs/>
          <w:lang w:val="kk-KZ"/>
        </w:rPr>
        <w:t xml:space="preserve">Өзіндік жұмыстарға дайындық және оны жазу </w:t>
      </w:r>
    </w:p>
    <w:p w14:paraId="20787057" w14:textId="77777777" w:rsidR="007C5F5A" w:rsidRPr="008F42E4" w:rsidRDefault="007C5F5A" w:rsidP="007C5F5A">
      <w:pPr>
        <w:autoSpaceDE w:val="0"/>
        <w:autoSpaceDN w:val="0"/>
        <w:adjustRightInd w:val="0"/>
        <w:ind w:firstLine="709"/>
        <w:jc w:val="both"/>
        <w:rPr>
          <w:rFonts w:eastAsia="Calibri"/>
          <w:lang w:val="kk-KZ"/>
        </w:rPr>
      </w:pPr>
      <w:r w:rsidRPr="008F42E4">
        <w:rPr>
          <w:rFonts w:eastAsia="Calibri"/>
          <w:lang w:val="kk-KZ"/>
        </w:rPr>
        <w:t xml:space="preserve">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14:paraId="477A77CC" w14:textId="77777777" w:rsidR="007C5F5A" w:rsidRPr="008F42E4" w:rsidRDefault="007C5F5A" w:rsidP="007C5F5A">
      <w:pPr>
        <w:autoSpaceDE w:val="0"/>
        <w:autoSpaceDN w:val="0"/>
        <w:adjustRightInd w:val="0"/>
        <w:ind w:firstLine="709"/>
        <w:jc w:val="both"/>
        <w:rPr>
          <w:rFonts w:eastAsia="Calibri"/>
          <w:lang w:val="kk-KZ"/>
        </w:rPr>
      </w:pPr>
      <w:r w:rsidRPr="008F42E4">
        <w:rPr>
          <w:rFonts w:eastAsia="Calibri"/>
          <w:b/>
          <w:bCs/>
          <w:lang w:val="kk-KZ"/>
        </w:rPr>
        <w:t xml:space="preserve">Өзіндік жұмысты бағалау критерилері </w:t>
      </w:r>
    </w:p>
    <w:p w14:paraId="40529DCF" w14:textId="77777777" w:rsidR="007C5F5A" w:rsidRPr="008F42E4" w:rsidRDefault="007C5F5A" w:rsidP="007C5F5A">
      <w:pPr>
        <w:autoSpaceDE w:val="0"/>
        <w:autoSpaceDN w:val="0"/>
        <w:adjustRightInd w:val="0"/>
        <w:ind w:firstLine="709"/>
        <w:jc w:val="both"/>
        <w:rPr>
          <w:rFonts w:eastAsia="Calibri"/>
          <w:lang w:val="kk-KZ"/>
        </w:rPr>
      </w:pPr>
      <w:r w:rsidRPr="008F42E4">
        <w:rPr>
          <w:rFonts w:eastAsia="Calibri"/>
          <w:lang w:val="kk-KZ"/>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 өзі жазғандығын, аударғандығын, көшіріп алғандығын) көрсетуі қажет.Жұмысты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14:paraId="3C7CD9BA" w14:textId="77777777" w:rsidR="007C5F5A" w:rsidRDefault="007C5F5A" w:rsidP="007C5F5A">
      <w:pPr>
        <w:ind w:left="360"/>
        <w:jc w:val="center"/>
        <w:rPr>
          <w:b/>
          <w:bCs/>
          <w:lang w:val="kk-KZ"/>
        </w:rPr>
      </w:pPr>
    </w:p>
    <w:p w14:paraId="1CB99202" w14:textId="77777777" w:rsidR="007C5F5A" w:rsidRDefault="007C5F5A" w:rsidP="007C5F5A">
      <w:pPr>
        <w:ind w:left="360"/>
        <w:jc w:val="right"/>
        <w:rPr>
          <w:b/>
          <w:bCs/>
          <w:lang w:val="kk-KZ"/>
        </w:rPr>
      </w:pPr>
    </w:p>
    <w:p w14:paraId="16231D9D" w14:textId="77777777" w:rsidR="007C5F5A" w:rsidRDefault="007C5F5A" w:rsidP="007C5F5A">
      <w:pPr>
        <w:tabs>
          <w:tab w:val="left" w:pos="760"/>
          <w:tab w:val="left" w:pos="2400"/>
          <w:tab w:val="center" w:pos="4819"/>
        </w:tabs>
        <w:rPr>
          <w:b/>
          <w:bCs/>
          <w:lang w:val="kk-KZ" w:eastAsia="en-US"/>
        </w:rPr>
      </w:pPr>
      <w:r>
        <w:rPr>
          <w:b/>
          <w:bCs/>
          <w:lang w:val="kk-KZ" w:eastAsia="en-US"/>
        </w:rPr>
        <w:t xml:space="preserve">                                                СОӨЖ АРНАЛҒАН  ТАПСЫРМАЛАР</w:t>
      </w:r>
    </w:p>
    <w:p w14:paraId="5C33BD11" w14:textId="77777777" w:rsidR="007C5F5A" w:rsidRDefault="007C5F5A" w:rsidP="007C5F5A">
      <w:pPr>
        <w:ind w:left="360"/>
        <w:jc w:val="center"/>
        <w:rPr>
          <w:lang w:val="kk-KZ" w:eastAsia="en-US"/>
        </w:rPr>
      </w:pPr>
      <w:r>
        <w:rPr>
          <w:lang w:val="kk-KZ" w:eastAsia="en-US"/>
        </w:rPr>
        <w:tab/>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4480"/>
        <w:gridCol w:w="1875"/>
        <w:gridCol w:w="851"/>
        <w:gridCol w:w="1950"/>
      </w:tblGrid>
      <w:tr w:rsidR="007C5F5A" w14:paraId="59D202C1" w14:textId="77777777" w:rsidTr="00C111CE">
        <w:tc>
          <w:tcPr>
            <w:tcW w:w="444" w:type="dxa"/>
            <w:tcBorders>
              <w:top w:val="single" w:sz="4" w:space="0" w:color="auto"/>
              <w:left w:val="single" w:sz="4" w:space="0" w:color="auto"/>
              <w:bottom w:val="single" w:sz="4" w:space="0" w:color="auto"/>
              <w:right w:val="single" w:sz="4" w:space="0" w:color="auto"/>
            </w:tcBorders>
            <w:hideMark/>
          </w:tcPr>
          <w:p w14:paraId="47E91562" w14:textId="77777777" w:rsidR="007C5F5A" w:rsidRDefault="007C5F5A" w:rsidP="000C10FE">
            <w:pPr>
              <w:jc w:val="both"/>
              <w:rPr>
                <w:b/>
              </w:rPr>
            </w:pPr>
            <w:r>
              <w:rPr>
                <w:b/>
              </w:rPr>
              <w:t>№</w:t>
            </w:r>
          </w:p>
        </w:tc>
        <w:tc>
          <w:tcPr>
            <w:tcW w:w="4480" w:type="dxa"/>
            <w:tcBorders>
              <w:top w:val="single" w:sz="4" w:space="0" w:color="auto"/>
              <w:left w:val="single" w:sz="4" w:space="0" w:color="auto"/>
              <w:bottom w:val="single" w:sz="4" w:space="0" w:color="auto"/>
              <w:right w:val="single" w:sz="4" w:space="0" w:color="auto"/>
            </w:tcBorders>
            <w:hideMark/>
          </w:tcPr>
          <w:p w14:paraId="53E63322" w14:textId="77777777" w:rsidR="007C5F5A" w:rsidRDefault="007C5F5A" w:rsidP="000C10FE">
            <w:pPr>
              <w:jc w:val="both"/>
              <w:rPr>
                <w:b/>
                <w:lang w:val="kk-KZ"/>
              </w:rPr>
            </w:pPr>
            <w:r>
              <w:rPr>
                <w:b/>
                <w:lang w:val="kk-KZ"/>
              </w:rPr>
              <w:t>Тақарыптар</w:t>
            </w:r>
          </w:p>
        </w:tc>
        <w:tc>
          <w:tcPr>
            <w:tcW w:w="1875" w:type="dxa"/>
            <w:tcBorders>
              <w:top w:val="single" w:sz="4" w:space="0" w:color="auto"/>
              <w:left w:val="single" w:sz="4" w:space="0" w:color="auto"/>
              <w:bottom w:val="single" w:sz="4" w:space="0" w:color="auto"/>
              <w:right w:val="single" w:sz="4" w:space="0" w:color="auto"/>
            </w:tcBorders>
            <w:hideMark/>
          </w:tcPr>
          <w:p w14:paraId="414473B9" w14:textId="77777777" w:rsidR="007C5F5A" w:rsidRDefault="007C5F5A" w:rsidP="000C10FE">
            <w:pPr>
              <w:jc w:val="both"/>
              <w:rPr>
                <w:b/>
                <w:lang w:val="kk-KZ"/>
              </w:rPr>
            </w:pPr>
            <w:r>
              <w:rPr>
                <w:b/>
                <w:lang w:val="kk-KZ"/>
              </w:rPr>
              <w:t>Нысаны</w:t>
            </w:r>
          </w:p>
        </w:tc>
        <w:tc>
          <w:tcPr>
            <w:tcW w:w="851" w:type="dxa"/>
            <w:tcBorders>
              <w:top w:val="single" w:sz="4" w:space="0" w:color="auto"/>
              <w:left w:val="single" w:sz="4" w:space="0" w:color="auto"/>
              <w:bottom w:val="single" w:sz="4" w:space="0" w:color="auto"/>
              <w:right w:val="single" w:sz="4" w:space="0" w:color="auto"/>
            </w:tcBorders>
            <w:hideMark/>
          </w:tcPr>
          <w:p w14:paraId="7A1847E9" w14:textId="77777777" w:rsidR="007C5F5A" w:rsidRDefault="007C5F5A" w:rsidP="000C10FE">
            <w:pPr>
              <w:jc w:val="both"/>
              <w:rPr>
                <w:b/>
                <w:lang w:val="kk-KZ"/>
              </w:rPr>
            </w:pPr>
            <w:r>
              <w:rPr>
                <w:b/>
                <w:lang w:val="kk-KZ"/>
              </w:rPr>
              <w:t>Мерзімі</w:t>
            </w:r>
          </w:p>
        </w:tc>
        <w:tc>
          <w:tcPr>
            <w:tcW w:w="1950" w:type="dxa"/>
            <w:tcBorders>
              <w:top w:val="single" w:sz="4" w:space="0" w:color="auto"/>
              <w:left w:val="single" w:sz="4" w:space="0" w:color="auto"/>
              <w:bottom w:val="single" w:sz="4" w:space="0" w:color="auto"/>
              <w:right w:val="single" w:sz="4" w:space="0" w:color="auto"/>
            </w:tcBorders>
            <w:hideMark/>
          </w:tcPr>
          <w:p w14:paraId="108BAF55" w14:textId="77777777" w:rsidR="007C5F5A" w:rsidRDefault="007C5F5A" w:rsidP="000C10FE">
            <w:pPr>
              <w:jc w:val="both"/>
              <w:rPr>
                <w:b/>
              </w:rPr>
            </w:pPr>
            <w:r>
              <w:rPr>
                <w:b/>
              </w:rPr>
              <w:t>Макс. балл</w:t>
            </w:r>
          </w:p>
        </w:tc>
      </w:tr>
      <w:tr w:rsidR="007C5F5A" w14:paraId="20FB45BD" w14:textId="77777777" w:rsidTr="00C111CE">
        <w:tc>
          <w:tcPr>
            <w:tcW w:w="444" w:type="dxa"/>
            <w:tcBorders>
              <w:top w:val="single" w:sz="4" w:space="0" w:color="auto"/>
              <w:left w:val="single" w:sz="4" w:space="0" w:color="auto"/>
              <w:bottom w:val="single" w:sz="4" w:space="0" w:color="auto"/>
              <w:right w:val="single" w:sz="4" w:space="0" w:color="auto"/>
            </w:tcBorders>
            <w:hideMark/>
          </w:tcPr>
          <w:p w14:paraId="68C08CC3" w14:textId="77777777" w:rsidR="007C5F5A" w:rsidRDefault="007C5F5A" w:rsidP="000C10FE">
            <w:pPr>
              <w:jc w:val="both"/>
            </w:pPr>
            <w:r>
              <w:t>1</w:t>
            </w:r>
          </w:p>
        </w:tc>
        <w:tc>
          <w:tcPr>
            <w:tcW w:w="4480" w:type="dxa"/>
            <w:tcBorders>
              <w:top w:val="single" w:sz="4" w:space="0" w:color="auto"/>
              <w:left w:val="single" w:sz="4" w:space="0" w:color="auto"/>
              <w:bottom w:val="single" w:sz="4" w:space="0" w:color="auto"/>
              <w:right w:val="single" w:sz="4" w:space="0" w:color="auto"/>
            </w:tcBorders>
          </w:tcPr>
          <w:p w14:paraId="08E003B6" w14:textId="77777777" w:rsidR="00CC1F1F" w:rsidRDefault="007C5F5A" w:rsidP="00CC1F1F">
            <w:pPr>
              <w:jc w:val="both"/>
              <w:rPr>
                <w:b/>
                <w:bCs/>
                <w:kern w:val="1"/>
                <w:sz w:val="20"/>
                <w:szCs w:val="20"/>
                <w:lang w:val="kk-KZ" w:eastAsia="zh-CN" w:bidi="ru-RU"/>
              </w:rPr>
            </w:pPr>
            <w:r>
              <w:rPr>
                <w:b/>
                <w:lang w:val="kk-KZ"/>
              </w:rPr>
              <w:t xml:space="preserve">1 СӨЖ. Тақырыбы: </w:t>
            </w:r>
            <w:r w:rsidR="00CC1F1F" w:rsidRPr="00AC074A">
              <w:rPr>
                <w:b/>
                <w:bCs/>
                <w:kern w:val="1"/>
                <w:sz w:val="22"/>
                <w:szCs w:val="22"/>
                <w:lang w:val="kk-KZ" w:eastAsia="zh-CN" w:bidi="ru-RU"/>
              </w:rPr>
              <w:t xml:space="preserve">Мемлекеттің түсінігі,белгілері мен функциялары. Мемлекет функциясының мазмұнын ашу, механизміне талдау жасап, мемлекеттік органдарды жіктеуді                 жүргізу» </w:t>
            </w:r>
          </w:p>
          <w:p w14:paraId="1784E2C2" w14:textId="07D4C6EC" w:rsidR="007C5F5A" w:rsidRDefault="007C5F5A" w:rsidP="00CC1F1F">
            <w:pPr>
              <w:jc w:val="both"/>
              <w:rPr>
                <w:lang w:val="kk-KZ"/>
              </w:rPr>
            </w:pPr>
            <w:r>
              <w:rPr>
                <w:b/>
                <w:lang w:val="kk-KZ"/>
              </w:rPr>
              <w:t>Ұсыныс</w:t>
            </w:r>
            <w:r>
              <w:rPr>
                <w:lang w:val="kk-KZ"/>
              </w:rPr>
              <w:t>: тақырып бойынша қажетті материалдарды тауып, тақырып  жобасын жасай отырып, тақырыпты ашу.</w:t>
            </w:r>
          </w:p>
          <w:p w14:paraId="5FFBEE0A" w14:textId="77777777" w:rsidR="006201B6" w:rsidRPr="007C7C68" w:rsidRDefault="006201B6" w:rsidP="006201B6">
            <w:pPr>
              <w:ind w:firstLine="10"/>
              <w:jc w:val="both"/>
              <w:rPr>
                <w:b/>
                <w:lang w:val="kk-KZ"/>
              </w:rPr>
            </w:pPr>
            <w:r w:rsidRPr="007C7C68">
              <w:rPr>
                <w:b/>
                <w:lang w:val="kk-KZ"/>
              </w:rPr>
              <w:t>Пайдалатын әдебиеттер</w:t>
            </w:r>
            <w:r>
              <w:rPr>
                <w:b/>
                <w:lang w:val="kk-KZ"/>
              </w:rPr>
              <w:t>:</w:t>
            </w:r>
          </w:p>
          <w:p w14:paraId="5EE7CCFF" w14:textId="77777777" w:rsidR="006201B6" w:rsidRPr="00254884" w:rsidRDefault="006201B6" w:rsidP="006201B6">
            <w:pPr>
              <w:pStyle w:val="1"/>
              <w:widowControl w:val="0"/>
              <w:numPr>
                <w:ilvl w:val="0"/>
                <w:numId w:val="5"/>
              </w:numPr>
              <w:ind w:left="0" w:firstLine="360"/>
              <w:jc w:val="both"/>
              <w:rPr>
                <w:sz w:val="22"/>
                <w:szCs w:val="22"/>
                <w:lang w:val="kk-KZ"/>
              </w:rPr>
            </w:pPr>
            <w:r w:rsidRPr="00254884">
              <w:rPr>
                <w:sz w:val="22"/>
                <w:szCs w:val="22"/>
                <w:lang w:val="kk-KZ"/>
              </w:rPr>
              <w:t>Сапаргалиев Г.С. Ибраева А.С.  Мемлекет және құқық теориясы. Астана, Фолиант баспасы 2017.</w:t>
            </w:r>
          </w:p>
          <w:p w14:paraId="7DB04AE5"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 xml:space="preserve">Құрастырушылар авторлар </w:t>
            </w:r>
            <w:r w:rsidRPr="00254884">
              <w:rPr>
                <w:sz w:val="22"/>
                <w:szCs w:val="22"/>
                <w:lang w:val="kk-KZ"/>
              </w:rPr>
              <w:lastRenderedPageBreak/>
              <w:t>коллективі. Мемлекет және құқық теориясының хрестоматиясы. І том. Алматы, ТОО «KazBookTrade» баспасы 2018.</w:t>
            </w:r>
          </w:p>
          <w:p w14:paraId="6F36217C"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Н.И.Матузов, А.В. Малько, Б.О.Алтынбасов  Мемлекет және құқық теориясы. Алматы “Москва”,  2016 ж.</w:t>
            </w:r>
          </w:p>
          <w:p w14:paraId="0AAF7A47"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Қазақстан Республикасының Конституциясы. 30 тамыз 1995 жыл,  өзгертулер мен толықтыруларымен бірге, эл.база «adilet.kz», 2017ж.</w:t>
            </w:r>
          </w:p>
          <w:p w14:paraId="08F29C62" w14:textId="77777777" w:rsidR="006201B6" w:rsidRPr="007A2844" w:rsidRDefault="006201B6" w:rsidP="006201B6">
            <w:pPr>
              <w:jc w:val="both"/>
              <w:rPr>
                <w:lang w:val="kk-KZ"/>
              </w:rPr>
            </w:pPr>
            <w:r w:rsidRPr="007A2844">
              <w:rPr>
                <w:lang w:val="kk-KZ"/>
              </w:rPr>
              <w:t xml:space="preserve">Нормативтік құқықтық актілер: </w:t>
            </w:r>
          </w:p>
          <w:p w14:paraId="5E6623FB" w14:textId="2B97FDF4" w:rsidR="006201B6" w:rsidRPr="007A2844" w:rsidRDefault="006201B6" w:rsidP="006201B6">
            <w:pPr>
              <w:jc w:val="both"/>
              <w:rPr>
                <w:lang w:val="kk-KZ"/>
              </w:rPr>
            </w:pPr>
            <w:r>
              <w:rPr>
                <w:lang w:val="kk-KZ"/>
              </w:rPr>
              <w:t>1.</w:t>
            </w:r>
            <w:r w:rsidRPr="007A2844">
              <w:rPr>
                <w:lang w:val="kk-KZ"/>
              </w:rPr>
              <w:t xml:space="preserve"> Қазақстан Республикасының Заңы. </w:t>
            </w:r>
            <w:r w:rsidR="00AC074A">
              <w:rPr>
                <w:lang w:val="kk-KZ"/>
              </w:rPr>
              <w:t>«</w:t>
            </w:r>
            <w:r w:rsidRPr="007A2844">
              <w:rPr>
                <w:lang w:val="kk-KZ"/>
              </w:rPr>
              <w:t>Мемлекеттік қызмет туралы</w:t>
            </w:r>
            <w:r w:rsidR="00AC074A">
              <w:rPr>
                <w:lang w:val="kk-KZ"/>
              </w:rPr>
              <w:t>»</w:t>
            </w:r>
            <w:r w:rsidRPr="007A2844">
              <w:rPr>
                <w:lang w:val="kk-KZ"/>
              </w:rPr>
              <w:t xml:space="preserve">. 2015 жылғы 25 қарашада қабылданды.   </w:t>
            </w:r>
          </w:p>
          <w:p w14:paraId="0F7F3FDC" w14:textId="07B5B7FF" w:rsidR="006201B6" w:rsidRPr="007A2844" w:rsidRDefault="006201B6" w:rsidP="006201B6">
            <w:pPr>
              <w:jc w:val="both"/>
              <w:rPr>
                <w:lang w:val="kk-KZ"/>
              </w:rPr>
            </w:pPr>
            <w:r>
              <w:rPr>
                <w:lang w:val="kk-KZ"/>
              </w:rPr>
              <w:t>2</w:t>
            </w:r>
            <w:r w:rsidRPr="007A2844">
              <w:rPr>
                <w:lang w:val="kk-KZ"/>
              </w:rPr>
              <w:t xml:space="preserve">. Қазақстан Республикасының Заңы. </w:t>
            </w:r>
            <w:r w:rsidR="00AC074A">
              <w:rPr>
                <w:lang w:val="kk-KZ"/>
              </w:rPr>
              <w:t>«</w:t>
            </w:r>
            <w:r w:rsidRPr="007A2844">
              <w:rPr>
                <w:lang w:val="kk-KZ"/>
              </w:rPr>
              <w:t>Құқық қорғау қызметі туралы</w:t>
            </w:r>
            <w:r w:rsidR="00AC074A">
              <w:rPr>
                <w:lang w:val="kk-KZ"/>
              </w:rPr>
              <w:t>»</w:t>
            </w:r>
            <w:r w:rsidRPr="007A2844">
              <w:rPr>
                <w:lang w:val="kk-KZ"/>
              </w:rPr>
              <w:t xml:space="preserve">. 2011 жылғы 6 қаңтарда қабылданды.   </w:t>
            </w:r>
          </w:p>
          <w:p w14:paraId="1FC18F13" w14:textId="77777777" w:rsidR="006201B6" w:rsidRDefault="006201B6" w:rsidP="006201B6">
            <w:pPr>
              <w:jc w:val="both"/>
              <w:rPr>
                <w:lang w:val="kk-KZ"/>
              </w:rPr>
            </w:pPr>
            <w:r>
              <w:rPr>
                <w:lang w:val="kk-KZ"/>
              </w:rPr>
              <w:t>3</w:t>
            </w:r>
            <w:r w:rsidRPr="007A2844">
              <w:rPr>
                <w:lang w:val="kk-KZ"/>
              </w:rPr>
              <w:t>.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жарлығы</w:t>
            </w:r>
          </w:p>
          <w:p w14:paraId="5F9A8F90" w14:textId="77777777" w:rsidR="007C5F5A" w:rsidRPr="007C7C68" w:rsidRDefault="006201B6" w:rsidP="006201B6">
            <w:pPr>
              <w:rPr>
                <w:lang w:val="kk-KZ"/>
              </w:rPr>
            </w:pPr>
            <w:r w:rsidRPr="0007255C">
              <w:rPr>
                <w:rFonts w:eastAsia="Calibri"/>
                <w:b/>
                <w:lang w:val="kk-KZ" w:eastAsia="en-US"/>
              </w:rPr>
              <w:t>Интернет-ресурс</w:t>
            </w:r>
            <w:r>
              <w:rPr>
                <w:rFonts w:eastAsia="Calibri"/>
                <w:b/>
                <w:lang w:val="kk-KZ" w:eastAsia="en-US"/>
              </w:rPr>
              <w:t>тар</w:t>
            </w:r>
            <w:r w:rsidRPr="0007255C">
              <w:rPr>
                <w:b/>
                <w:lang w:val="kk-KZ"/>
              </w:rPr>
              <w:t xml:space="preserve">: </w:t>
            </w:r>
            <w:r w:rsidRPr="003E2BAF">
              <w:rPr>
                <w:rStyle w:val="shorttext"/>
                <w:lang w:val="kk-KZ"/>
              </w:rPr>
              <w:t xml:space="preserve">пән </w:t>
            </w:r>
            <w:r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Cs w:val="28"/>
                <w:lang w:val="ca-ES" w:eastAsia="en-US"/>
              </w:rPr>
              <w:t>htpp//www.</w:t>
            </w:r>
            <w:r w:rsidRPr="006E3D67">
              <w:rPr>
                <w:rFonts w:eastAsia="Calibri"/>
                <w:szCs w:val="28"/>
                <w:lang w:val="kk-KZ" w:eastAsia="en-US"/>
              </w:rPr>
              <w:t>Adilet.zan.kz</w:t>
            </w:r>
            <w:r>
              <w:rPr>
                <w:rFonts w:eastAsia="Calibri"/>
                <w:szCs w:val="28"/>
                <w:lang w:val="kk-KZ" w:eastAsia="en-US"/>
              </w:rPr>
              <w:t>,</w:t>
            </w:r>
            <w:r w:rsidRPr="00CB0B12">
              <w:rPr>
                <w:kern w:val="36"/>
                <w:sz w:val="28"/>
                <w:szCs w:val="28"/>
                <w:lang w:val="kk-KZ"/>
              </w:rPr>
              <w:t xml:space="preserve"> </w:t>
            </w:r>
            <w:hyperlink r:id="rId5" w:history="1">
              <w:r w:rsidRPr="00234FA0">
                <w:rPr>
                  <w:rStyle w:val="a3"/>
                  <w:lang w:val="kk-KZ"/>
                </w:rPr>
                <w:t>http://almaty-otary.kz/vystuplenie--a.-zhanabilovoy---pred</w:t>
              </w:r>
            </w:hyperlink>
            <w:r w:rsidRPr="00234FA0">
              <w:rPr>
                <w:lang w:val="kk-KZ"/>
              </w:rPr>
              <w:t xml:space="preserve">, </w:t>
            </w:r>
            <w:hyperlink r:id="rId6" w:history="1">
              <w:r w:rsidRPr="00234FA0">
                <w:rPr>
                  <w:rStyle w:val="a3"/>
                  <w:shd w:val="clear" w:color="auto" w:fill="F7F7F7"/>
                  <w:lang w:val="kk-KZ"/>
                </w:rPr>
                <w:t>http://www..gov./ru/node/254</w:t>
              </w:r>
            </w:hyperlink>
          </w:p>
        </w:tc>
        <w:tc>
          <w:tcPr>
            <w:tcW w:w="1875" w:type="dxa"/>
            <w:tcBorders>
              <w:top w:val="single" w:sz="4" w:space="0" w:color="auto"/>
              <w:left w:val="single" w:sz="4" w:space="0" w:color="auto"/>
              <w:bottom w:val="single" w:sz="4" w:space="0" w:color="auto"/>
              <w:right w:val="single" w:sz="4" w:space="0" w:color="auto"/>
            </w:tcBorders>
            <w:hideMark/>
          </w:tcPr>
          <w:p w14:paraId="478261FA" w14:textId="79BE2A48" w:rsidR="007C5F5A" w:rsidRDefault="007C5F5A" w:rsidP="007C5F5A">
            <w:pPr>
              <w:rPr>
                <w:lang w:val="kk-KZ"/>
              </w:rPr>
            </w:pPr>
            <w:r w:rsidRPr="004D45E3">
              <w:rPr>
                <w:lang w:val="kk-KZ"/>
              </w:rPr>
              <w:lastRenderedPageBreak/>
              <w:t xml:space="preserve">Мемлекеттік функциялардың кестесін жасаңыз. </w:t>
            </w:r>
            <w:r w:rsidR="00AC074A">
              <w:rPr>
                <w:lang w:val="kk-KZ"/>
              </w:rPr>
              <w:t>«</w:t>
            </w:r>
            <w:r w:rsidRPr="004D45E3">
              <w:rPr>
                <w:lang w:val="kk-KZ"/>
              </w:rPr>
              <w:t>ҚР мемлекеттік билік органдарының жүйесі</w:t>
            </w:r>
            <w:r w:rsidR="00AC074A">
              <w:rPr>
                <w:lang w:val="kk-KZ"/>
              </w:rPr>
              <w:t xml:space="preserve">» </w:t>
            </w:r>
            <w:r w:rsidRPr="004D45E3">
              <w:rPr>
                <w:lang w:val="kk-KZ"/>
              </w:rPr>
              <w:t>схемасын жасау. Реферат, дисскусия Тақырыпты ашу кезінде:</w:t>
            </w:r>
            <w:r>
              <w:rPr>
                <w:b/>
                <w:lang w:val="kk-KZ"/>
              </w:rPr>
              <w:t xml:space="preserve"> </w:t>
            </w:r>
            <w:r>
              <w:rPr>
                <w:lang w:val="kk-KZ"/>
              </w:rPr>
              <w:lastRenderedPageBreak/>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hideMark/>
          </w:tcPr>
          <w:p w14:paraId="6FF5856A" w14:textId="4E7CFC89" w:rsidR="007C5F5A" w:rsidRDefault="00796DFD" w:rsidP="000C10FE">
            <w:pPr>
              <w:jc w:val="both"/>
              <w:rPr>
                <w:lang w:val="kk-KZ"/>
              </w:rPr>
            </w:pPr>
            <w:r>
              <w:rPr>
                <w:lang w:val="kk-KZ"/>
              </w:rPr>
              <w:lastRenderedPageBreak/>
              <w:t>5</w:t>
            </w:r>
            <w:r w:rsidR="007C5F5A" w:rsidRPr="00B7195B">
              <w:rPr>
                <w:lang w:val="kk-KZ"/>
              </w:rPr>
              <w:t xml:space="preserve"> </w:t>
            </w:r>
            <w:r w:rsidR="007C5F5A">
              <w:rPr>
                <w:lang w:val="kk-KZ"/>
              </w:rPr>
              <w:t>апта</w:t>
            </w:r>
          </w:p>
        </w:tc>
        <w:tc>
          <w:tcPr>
            <w:tcW w:w="1950" w:type="dxa"/>
            <w:tcBorders>
              <w:top w:val="single" w:sz="4" w:space="0" w:color="auto"/>
              <w:left w:val="single" w:sz="4" w:space="0" w:color="auto"/>
              <w:bottom w:val="single" w:sz="4" w:space="0" w:color="auto"/>
              <w:right w:val="single" w:sz="4" w:space="0" w:color="auto"/>
            </w:tcBorders>
          </w:tcPr>
          <w:p w14:paraId="390C2C4B" w14:textId="77777777" w:rsidR="007C5F5A" w:rsidRDefault="007C5F5A" w:rsidP="000C10FE">
            <w:pPr>
              <w:jc w:val="both"/>
              <w:rPr>
                <w:b/>
                <w:lang w:val="kk-KZ"/>
              </w:rPr>
            </w:pPr>
            <w:r w:rsidRPr="00B51D75">
              <w:rPr>
                <w:b/>
                <w:lang w:val="kk-KZ"/>
              </w:rPr>
              <w:t>2</w:t>
            </w:r>
            <w:r>
              <w:rPr>
                <w:b/>
                <w:lang w:val="kk-KZ"/>
              </w:rPr>
              <w:t>5балл</w:t>
            </w:r>
          </w:p>
          <w:p w14:paraId="230C0B98" w14:textId="77777777" w:rsidR="007C5F5A" w:rsidRDefault="007C5F5A" w:rsidP="000C10FE">
            <w:pPr>
              <w:jc w:val="both"/>
              <w:rPr>
                <w:b/>
                <w:lang w:val="kk-KZ"/>
              </w:rPr>
            </w:pPr>
            <w:r>
              <w:rPr>
                <w:b/>
                <w:lang w:val="kk-KZ"/>
              </w:rPr>
              <w:t>Жұмысты бағалау негіздері:</w:t>
            </w:r>
          </w:p>
          <w:p w14:paraId="20259199" w14:textId="77777777" w:rsidR="007C5F5A" w:rsidRDefault="007C5F5A" w:rsidP="000C10FE">
            <w:pPr>
              <w:jc w:val="both"/>
              <w:rPr>
                <w:lang w:val="kk-KZ"/>
              </w:rPr>
            </w:pPr>
            <w:r>
              <w:rPr>
                <w:lang w:val="kk-KZ"/>
              </w:rPr>
              <w:t>-Идеяның дұрыстығы;</w:t>
            </w:r>
          </w:p>
          <w:p w14:paraId="5C4F6A14" w14:textId="77777777" w:rsidR="007C5F5A" w:rsidRDefault="007C5F5A" w:rsidP="000C10FE">
            <w:pPr>
              <w:jc w:val="both"/>
              <w:rPr>
                <w:lang w:val="kk-KZ"/>
              </w:rPr>
            </w:pPr>
            <w:r>
              <w:rPr>
                <w:lang w:val="kk-KZ"/>
              </w:rPr>
              <w:t>материалдардың терең зерттелуі;</w:t>
            </w:r>
          </w:p>
          <w:p w14:paraId="6DA576C0" w14:textId="77777777" w:rsidR="007C5F5A" w:rsidRDefault="007C5F5A" w:rsidP="000C10FE">
            <w:pPr>
              <w:jc w:val="both"/>
              <w:rPr>
                <w:lang w:val="kk-KZ"/>
              </w:rPr>
            </w:pPr>
            <w:r>
              <w:rPr>
                <w:lang w:val="kk-KZ"/>
              </w:rPr>
              <w:t>шешімнің толық болуы;</w:t>
            </w:r>
          </w:p>
          <w:p w14:paraId="7FC99CC1" w14:textId="77777777" w:rsidR="007C5F5A" w:rsidRDefault="007C5F5A" w:rsidP="000C10FE">
            <w:pPr>
              <w:jc w:val="both"/>
              <w:rPr>
                <w:lang w:val="kk-KZ"/>
              </w:rPr>
            </w:pPr>
            <w:r>
              <w:rPr>
                <w:lang w:val="kk-KZ"/>
              </w:rPr>
              <w:t>көркемдік безендірілуі;</w:t>
            </w:r>
          </w:p>
          <w:p w14:paraId="748FA5CD" w14:textId="77777777" w:rsidR="007C5F5A" w:rsidRDefault="007C5F5A" w:rsidP="000C10FE">
            <w:pPr>
              <w:jc w:val="both"/>
              <w:rPr>
                <w:lang w:val="kk-KZ"/>
              </w:rPr>
            </w:pPr>
            <w:r>
              <w:rPr>
                <w:lang w:val="kk-KZ"/>
              </w:rPr>
              <w:t>шешендік өнері.</w:t>
            </w:r>
          </w:p>
          <w:p w14:paraId="45D895E5" w14:textId="77777777" w:rsidR="007C5F5A" w:rsidRDefault="007C5F5A" w:rsidP="000C10FE">
            <w:pPr>
              <w:jc w:val="both"/>
              <w:rPr>
                <w:lang w:val="kk-KZ"/>
              </w:rPr>
            </w:pPr>
          </w:p>
        </w:tc>
      </w:tr>
      <w:tr w:rsidR="007C5F5A" w14:paraId="6DF49DB3" w14:textId="77777777" w:rsidTr="00C111CE">
        <w:tc>
          <w:tcPr>
            <w:tcW w:w="444" w:type="dxa"/>
            <w:tcBorders>
              <w:top w:val="single" w:sz="4" w:space="0" w:color="auto"/>
              <w:left w:val="single" w:sz="4" w:space="0" w:color="auto"/>
              <w:bottom w:val="single" w:sz="4" w:space="0" w:color="auto"/>
              <w:right w:val="single" w:sz="4" w:space="0" w:color="auto"/>
            </w:tcBorders>
          </w:tcPr>
          <w:p w14:paraId="62AF2B71" w14:textId="77777777" w:rsidR="007C5F5A" w:rsidRPr="000367A6" w:rsidRDefault="007C5F5A" w:rsidP="000C10FE">
            <w:pPr>
              <w:jc w:val="both"/>
              <w:rPr>
                <w:lang w:val="kk-KZ"/>
              </w:rPr>
            </w:pPr>
            <w:r>
              <w:rPr>
                <w:lang w:val="kk-KZ"/>
              </w:rPr>
              <w:lastRenderedPageBreak/>
              <w:t>2</w:t>
            </w:r>
          </w:p>
        </w:tc>
        <w:tc>
          <w:tcPr>
            <w:tcW w:w="4480" w:type="dxa"/>
            <w:tcBorders>
              <w:top w:val="single" w:sz="4" w:space="0" w:color="auto"/>
              <w:left w:val="single" w:sz="4" w:space="0" w:color="auto"/>
              <w:bottom w:val="single" w:sz="4" w:space="0" w:color="auto"/>
              <w:right w:val="single" w:sz="4" w:space="0" w:color="auto"/>
            </w:tcBorders>
          </w:tcPr>
          <w:p w14:paraId="4409A6B9" w14:textId="57287C2A" w:rsidR="007C5F5A" w:rsidRDefault="00796DFD" w:rsidP="000C10FE">
            <w:pPr>
              <w:ind w:firstLine="10"/>
              <w:jc w:val="both"/>
              <w:rPr>
                <w:lang w:val="kk-KZ"/>
              </w:rPr>
            </w:pPr>
            <w:r>
              <w:rPr>
                <w:b/>
                <w:lang w:val="kk-KZ"/>
              </w:rPr>
              <w:t>2</w:t>
            </w:r>
            <w:r w:rsidR="007C5F5A" w:rsidRPr="00E870B9">
              <w:rPr>
                <w:b/>
                <w:lang w:val="kk-KZ"/>
              </w:rPr>
              <w:t xml:space="preserve"> СОӨЖ </w:t>
            </w:r>
            <w:r w:rsidR="00C77284" w:rsidRPr="00E870B9">
              <w:rPr>
                <w:lang w:val="kk-KZ"/>
              </w:rPr>
              <w:t xml:space="preserve"> </w:t>
            </w:r>
            <w:r w:rsidR="00CC1F1F" w:rsidRPr="00CC1F1F">
              <w:rPr>
                <w:b/>
                <w:spacing w:val="-3"/>
                <w:sz w:val="20"/>
                <w:szCs w:val="20"/>
                <w:lang w:val="kk-KZ"/>
              </w:rPr>
              <w:t xml:space="preserve">Мемлекеттің экономикалық қызметі, экономикалық функцияларының негізгі белгілері, экономикалық плюрализм. Мемлекеттің әлеуметтік функциясы, оның  мемлекеттік функция жүйесіндегі орны мен рөлі </w:t>
            </w:r>
            <w:r w:rsidR="007C5F5A">
              <w:rPr>
                <w:b/>
                <w:lang w:val="kk-KZ"/>
              </w:rPr>
              <w:t>Ұсыныс</w:t>
            </w:r>
            <w:r w:rsidR="007C5F5A">
              <w:rPr>
                <w:lang w:val="kk-KZ"/>
              </w:rPr>
              <w:t>: тақ</w:t>
            </w:r>
            <w:r w:rsidR="00C77284">
              <w:rPr>
                <w:lang w:val="kk-KZ"/>
              </w:rPr>
              <w:t xml:space="preserve">ырып бойынша қажетті материалдарды тауып , тақырыпқа сәйкес </w:t>
            </w:r>
            <w:r w:rsidR="007C5F5A">
              <w:rPr>
                <w:lang w:val="kk-KZ"/>
              </w:rPr>
              <w:t xml:space="preserve"> жобасын жасай отырып, тақырыпты ашу.</w:t>
            </w:r>
          </w:p>
          <w:p w14:paraId="414DEE3C" w14:textId="77777777" w:rsidR="006201B6" w:rsidRPr="007C7C68" w:rsidRDefault="006201B6" w:rsidP="006201B6">
            <w:pPr>
              <w:ind w:firstLine="10"/>
              <w:jc w:val="both"/>
              <w:rPr>
                <w:b/>
                <w:lang w:val="kk-KZ"/>
              </w:rPr>
            </w:pPr>
            <w:r w:rsidRPr="007C7C68">
              <w:rPr>
                <w:b/>
                <w:lang w:val="kk-KZ"/>
              </w:rPr>
              <w:t>Пайдалатын әдебиеттер</w:t>
            </w:r>
            <w:r>
              <w:rPr>
                <w:b/>
                <w:lang w:val="kk-KZ"/>
              </w:rPr>
              <w:t>:</w:t>
            </w:r>
          </w:p>
          <w:p w14:paraId="65B94445" w14:textId="77777777" w:rsidR="006201B6" w:rsidRPr="00254884" w:rsidRDefault="006201B6" w:rsidP="006201B6">
            <w:pPr>
              <w:pStyle w:val="1"/>
              <w:widowControl w:val="0"/>
              <w:numPr>
                <w:ilvl w:val="0"/>
                <w:numId w:val="5"/>
              </w:numPr>
              <w:ind w:left="0" w:firstLine="360"/>
              <w:jc w:val="both"/>
              <w:rPr>
                <w:sz w:val="22"/>
                <w:szCs w:val="22"/>
                <w:lang w:val="kk-KZ"/>
              </w:rPr>
            </w:pPr>
            <w:r w:rsidRPr="00254884">
              <w:rPr>
                <w:sz w:val="22"/>
                <w:szCs w:val="22"/>
                <w:lang w:val="kk-KZ"/>
              </w:rPr>
              <w:t>Сапаргалиев Г.С. Ибраева А.С.  Мемлекет және құқық теориясы. Астана, Фолиант баспасы 2017.</w:t>
            </w:r>
          </w:p>
          <w:p w14:paraId="0F7CE80E"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Құрастырушылар авторлар коллективі. Мемлекет және құқық теориясының хрестоматиясы. І том. Алматы, ТОО «KazBookTrade» баспасы 2018.</w:t>
            </w:r>
          </w:p>
          <w:p w14:paraId="45DF2485"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 xml:space="preserve">Н.И.Матузов, А.В. Малько, Б.О.Алтынбасов  Мемлекет және құқық </w:t>
            </w:r>
            <w:r w:rsidRPr="00254884">
              <w:rPr>
                <w:sz w:val="22"/>
                <w:szCs w:val="22"/>
                <w:lang w:val="kk-KZ"/>
              </w:rPr>
              <w:lastRenderedPageBreak/>
              <w:t>теориясы. Алматы “Москва”,  2016 ж.</w:t>
            </w:r>
          </w:p>
          <w:p w14:paraId="1C88EE71"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Қазақстан Республикасының Конституциясы. 30 тамыз 1995 жыл,  өзгертулер мен толықтыруларымен бірге, эл.база «adilet.kz», 2017ж.</w:t>
            </w:r>
          </w:p>
          <w:p w14:paraId="4C301CA6" w14:textId="77777777" w:rsidR="006201B6" w:rsidRPr="007A2844" w:rsidRDefault="006201B6" w:rsidP="006201B6">
            <w:pPr>
              <w:jc w:val="both"/>
              <w:rPr>
                <w:lang w:val="kk-KZ"/>
              </w:rPr>
            </w:pPr>
            <w:r w:rsidRPr="007A2844">
              <w:rPr>
                <w:lang w:val="kk-KZ"/>
              </w:rPr>
              <w:t xml:space="preserve">Нормативтік құқықтық актілер: </w:t>
            </w:r>
          </w:p>
          <w:p w14:paraId="6CC7DD99" w14:textId="77777777" w:rsidR="006201B6" w:rsidRPr="007A2844" w:rsidRDefault="006201B6" w:rsidP="006201B6">
            <w:pPr>
              <w:jc w:val="both"/>
              <w:rPr>
                <w:lang w:val="kk-KZ"/>
              </w:rPr>
            </w:pPr>
            <w:r>
              <w:rPr>
                <w:lang w:val="kk-KZ"/>
              </w:rPr>
              <w:t>1.</w:t>
            </w:r>
            <w:r w:rsidRPr="007A2844">
              <w:rPr>
                <w:lang w:val="kk-KZ"/>
              </w:rPr>
              <w:t xml:space="preserve"> Қазақстан Республикасының Заңы. "Мемлекеттік қызмет туралы". 2015 жылғы 25 қарашада қабылданды.   </w:t>
            </w:r>
          </w:p>
          <w:p w14:paraId="4A8D39DB" w14:textId="77777777" w:rsidR="006201B6" w:rsidRPr="007A2844" w:rsidRDefault="006201B6" w:rsidP="006201B6">
            <w:pPr>
              <w:jc w:val="both"/>
              <w:rPr>
                <w:lang w:val="kk-KZ"/>
              </w:rPr>
            </w:pPr>
            <w:r>
              <w:rPr>
                <w:lang w:val="kk-KZ"/>
              </w:rPr>
              <w:t>2</w:t>
            </w:r>
            <w:r w:rsidRPr="007A2844">
              <w:rPr>
                <w:lang w:val="kk-KZ"/>
              </w:rPr>
              <w:t xml:space="preserve">. Қазақстан Республикасының Заңы. "Құқық қорғау қызметі туралы". 2011 жылғы 6 қаңтарда қабылданды.   </w:t>
            </w:r>
          </w:p>
          <w:p w14:paraId="26F16964" w14:textId="77777777" w:rsidR="006201B6" w:rsidRDefault="006201B6" w:rsidP="006201B6">
            <w:pPr>
              <w:jc w:val="both"/>
              <w:rPr>
                <w:lang w:val="kk-KZ"/>
              </w:rPr>
            </w:pPr>
            <w:r>
              <w:rPr>
                <w:lang w:val="kk-KZ"/>
              </w:rPr>
              <w:t>3</w:t>
            </w:r>
            <w:r w:rsidRPr="007A2844">
              <w:rPr>
                <w:lang w:val="kk-KZ"/>
              </w:rPr>
              <w:t>.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жарлығы</w:t>
            </w:r>
          </w:p>
          <w:p w14:paraId="1664EB36" w14:textId="77777777" w:rsidR="007C5F5A" w:rsidRDefault="006201B6" w:rsidP="006201B6">
            <w:pPr>
              <w:jc w:val="both"/>
              <w:rPr>
                <w:b/>
                <w:lang w:val="kk-KZ"/>
              </w:rPr>
            </w:pPr>
            <w:r w:rsidRPr="0007255C">
              <w:rPr>
                <w:rFonts w:eastAsia="Calibri"/>
                <w:b/>
                <w:lang w:val="kk-KZ" w:eastAsia="en-US"/>
              </w:rPr>
              <w:t>Интернет-ресурс</w:t>
            </w:r>
            <w:r>
              <w:rPr>
                <w:rFonts w:eastAsia="Calibri"/>
                <w:b/>
                <w:lang w:val="kk-KZ" w:eastAsia="en-US"/>
              </w:rPr>
              <w:t>тар</w:t>
            </w:r>
            <w:r w:rsidRPr="0007255C">
              <w:rPr>
                <w:b/>
                <w:lang w:val="kk-KZ"/>
              </w:rPr>
              <w:t xml:space="preserve">: </w:t>
            </w:r>
            <w:r w:rsidRPr="003E2BAF">
              <w:rPr>
                <w:rStyle w:val="shorttext"/>
                <w:lang w:val="kk-KZ"/>
              </w:rPr>
              <w:t xml:space="preserve">пән </w:t>
            </w:r>
            <w:r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Cs w:val="28"/>
                <w:lang w:val="ca-ES" w:eastAsia="en-US"/>
              </w:rPr>
              <w:t>htpp//www.</w:t>
            </w:r>
            <w:r w:rsidRPr="006E3D67">
              <w:rPr>
                <w:rFonts w:eastAsia="Calibri"/>
                <w:szCs w:val="28"/>
                <w:lang w:val="kk-KZ" w:eastAsia="en-US"/>
              </w:rPr>
              <w:t>Adilet.zan.kz</w:t>
            </w:r>
            <w:r>
              <w:rPr>
                <w:rFonts w:eastAsia="Calibri"/>
                <w:szCs w:val="28"/>
                <w:lang w:val="kk-KZ" w:eastAsia="en-US"/>
              </w:rPr>
              <w:t>,</w:t>
            </w:r>
            <w:r w:rsidRPr="00CB0B12">
              <w:rPr>
                <w:kern w:val="36"/>
                <w:sz w:val="28"/>
                <w:szCs w:val="28"/>
                <w:lang w:val="kk-KZ"/>
              </w:rPr>
              <w:t xml:space="preserve"> </w:t>
            </w:r>
            <w:hyperlink r:id="rId7" w:history="1">
              <w:r w:rsidRPr="00234FA0">
                <w:rPr>
                  <w:rStyle w:val="a3"/>
                  <w:lang w:val="kk-KZ"/>
                </w:rPr>
                <w:t>http://almaty-otary.kz/vystuplenie--a.-zhanabilovoy---pred</w:t>
              </w:r>
            </w:hyperlink>
            <w:r w:rsidRPr="00234FA0">
              <w:rPr>
                <w:lang w:val="kk-KZ"/>
              </w:rPr>
              <w:t xml:space="preserve">, </w:t>
            </w:r>
            <w:hyperlink r:id="rId8" w:history="1">
              <w:r w:rsidRPr="00234FA0">
                <w:rPr>
                  <w:rStyle w:val="a3"/>
                  <w:shd w:val="clear" w:color="auto" w:fill="F7F7F7"/>
                  <w:lang w:val="kk-KZ"/>
                </w:rPr>
                <w:t>http://www..gov./ru/node/254</w:t>
              </w:r>
            </w:hyperlink>
          </w:p>
        </w:tc>
        <w:tc>
          <w:tcPr>
            <w:tcW w:w="1875" w:type="dxa"/>
          </w:tcPr>
          <w:p w14:paraId="38A02DD7" w14:textId="61606077" w:rsidR="007C5F5A" w:rsidRDefault="007C5F5A" w:rsidP="00C77284">
            <w:pPr>
              <w:rPr>
                <w:b/>
                <w:lang w:val="kk-KZ"/>
              </w:rPr>
            </w:pPr>
            <w:r w:rsidRPr="00E870B9">
              <w:rPr>
                <w:lang w:val="kk-KZ"/>
              </w:rPr>
              <w:lastRenderedPageBreak/>
              <w:t xml:space="preserve"> Ситуациялық т</w:t>
            </w:r>
            <w:r w:rsidRPr="00485C89">
              <w:rPr>
                <w:lang w:val="kk-KZ"/>
              </w:rPr>
              <w:t>алдау</w:t>
            </w:r>
            <w:r w:rsidRPr="006178A9">
              <w:rPr>
                <w:lang w:val="kk-KZ"/>
              </w:rPr>
              <w:t xml:space="preserve"> </w:t>
            </w:r>
            <w:r w:rsidR="00AC074A">
              <w:rPr>
                <w:lang w:val="kk-KZ"/>
              </w:rPr>
              <w:t xml:space="preserve"> </w:t>
            </w:r>
            <w:r w:rsidR="00C77284">
              <w:rPr>
                <w:b/>
                <w:lang w:val="kk-KZ"/>
              </w:rPr>
              <w:t>Эссе түрінде.</w:t>
            </w:r>
          </w:p>
          <w:p w14:paraId="740B65EC" w14:textId="77777777" w:rsidR="007C5F5A" w:rsidRPr="00E870B9" w:rsidRDefault="007C5F5A" w:rsidP="000C10FE">
            <w:pPr>
              <w:jc w:val="center"/>
              <w:rPr>
                <w:lang w:val="kk-KZ"/>
              </w:rPr>
            </w:pPr>
            <w:r>
              <w:rPr>
                <w:b/>
                <w:lang w:val="kk-KZ"/>
              </w:rPr>
              <w:t xml:space="preserve">Тақырыпты ашу кезінде: </w:t>
            </w:r>
            <w:r>
              <w:rPr>
                <w:lang w:val="kk-KZ"/>
              </w:rPr>
              <w:t xml:space="preserve">осы қатынасты реттейтін заңнамаларды салыстыра отырып, талдау жасау,алыс-жақын мемлеттердің бірінің заңнамасымен салыстыру, </w:t>
            </w:r>
            <w:r>
              <w:rPr>
                <w:lang w:val="kk-KZ"/>
              </w:rPr>
              <w:lastRenderedPageBreak/>
              <w:t>ерекшеліктерін көрсету керек.</w:t>
            </w:r>
          </w:p>
        </w:tc>
        <w:tc>
          <w:tcPr>
            <w:tcW w:w="851" w:type="dxa"/>
          </w:tcPr>
          <w:p w14:paraId="7452003F" w14:textId="229592B1" w:rsidR="007C5F5A" w:rsidRPr="00E870B9" w:rsidRDefault="00796DFD" w:rsidP="000C10FE">
            <w:pPr>
              <w:jc w:val="center"/>
              <w:rPr>
                <w:lang w:val="kk-KZ"/>
              </w:rPr>
            </w:pPr>
            <w:r>
              <w:rPr>
                <w:lang w:val="kk-KZ"/>
              </w:rPr>
              <w:lastRenderedPageBreak/>
              <w:t>7</w:t>
            </w:r>
            <w:r w:rsidR="007C5F5A">
              <w:t xml:space="preserve"> </w:t>
            </w:r>
            <w:r w:rsidR="007C5F5A">
              <w:rPr>
                <w:lang w:val="kk-KZ"/>
              </w:rPr>
              <w:t>апта</w:t>
            </w:r>
          </w:p>
        </w:tc>
        <w:tc>
          <w:tcPr>
            <w:tcW w:w="1950" w:type="dxa"/>
          </w:tcPr>
          <w:p w14:paraId="08E07849" w14:textId="77777777" w:rsidR="007C5F5A" w:rsidRDefault="00C77284" w:rsidP="000C10FE">
            <w:pPr>
              <w:rPr>
                <w:lang w:val="kk-KZ"/>
              </w:rPr>
            </w:pPr>
            <w:r>
              <w:rPr>
                <w:lang w:val="kk-KZ"/>
              </w:rPr>
              <w:t xml:space="preserve">25 балл, </w:t>
            </w:r>
          </w:p>
          <w:p w14:paraId="267344B0" w14:textId="77777777" w:rsidR="007C5F5A" w:rsidRDefault="007C5F5A" w:rsidP="000C10FE">
            <w:pPr>
              <w:jc w:val="both"/>
              <w:rPr>
                <w:b/>
                <w:lang w:val="kk-KZ"/>
              </w:rPr>
            </w:pPr>
            <w:r>
              <w:rPr>
                <w:b/>
                <w:lang w:val="kk-KZ"/>
              </w:rPr>
              <w:t>Жұмысты бағалау негіздері:</w:t>
            </w:r>
          </w:p>
          <w:p w14:paraId="2F1EE84F" w14:textId="77777777" w:rsidR="007C5F5A" w:rsidRDefault="007C5F5A" w:rsidP="000C10FE">
            <w:pPr>
              <w:jc w:val="both"/>
              <w:rPr>
                <w:lang w:val="kk-KZ"/>
              </w:rPr>
            </w:pPr>
            <w:r>
              <w:rPr>
                <w:lang w:val="kk-KZ"/>
              </w:rPr>
              <w:t>-Идеяның дұрыстығы;</w:t>
            </w:r>
          </w:p>
          <w:p w14:paraId="4FC2E668" w14:textId="77777777" w:rsidR="007C5F5A" w:rsidRDefault="007C5F5A" w:rsidP="000C10FE">
            <w:pPr>
              <w:jc w:val="both"/>
              <w:rPr>
                <w:lang w:val="kk-KZ"/>
              </w:rPr>
            </w:pPr>
            <w:r>
              <w:rPr>
                <w:lang w:val="kk-KZ"/>
              </w:rPr>
              <w:t>материалдардың терең зерттелуі;</w:t>
            </w:r>
          </w:p>
          <w:p w14:paraId="030DF71B" w14:textId="77777777" w:rsidR="007C5F5A" w:rsidRDefault="007C5F5A" w:rsidP="000C10FE">
            <w:pPr>
              <w:jc w:val="both"/>
              <w:rPr>
                <w:lang w:val="kk-KZ"/>
              </w:rPr>
            </w:pPr>
            <w:r>
              <w:rPr>
                <w:lang w:val="kk-KZ"/>
              </w:rPr>
              <w:t>шешімнің толық болуы;</w:t>
            </w:r>
          </w:p>
          <w:p w14:paraId="49CD79AF" w14:textId="77777777" w:rsidR="007C5F5A" w:rsidRDefault="007C5F5A" w:rsidP="000C10FE">
            <w:pPr>
              <w:jc w:val="both"/>
              <w:rPr>
                <w:lang w:val="kk-KZ"/>
              </w:rPr>
            </w:pPr>
            <w:r>
              <w:rPr>
                <w:lang w:val="kk-KZ"/>
              </w:rPr>
              <w:t>көркемдік безендірілуі;</w:t>
            </w:r>
          </w:p>
          <w:p w14:paraId="6AC2153A" w14:textId="77777777" w:rsidR="007C5F5A" w:rsidRDefault="007C5F5A" w:rsidP="000C10FE">
            <w:pPr>
              <w:jc w:val="both"/>
              <w:rPr>
                <w:lang w:val="kk-KZ"/>
              </w:rPr>
            </w:pPr>
            <w:r>
              <w:rPr>
                <w:lang w:val="kk-KZ"/>
              </w:rPr>
              <w:t>шешендік өнері.</w:t>
            </w:r>
          </w:p>
          <w:p w14:paraId="32B53D12" w14:textId="77777777" w:rsidR="007C5F5A" w:rsidRPr="00E870B9" w:rsidRDefault="007C5F5A" w:rsidP="000C10FE">
            <w:pPr>
              <w:rPr>
                <w:b/>
                <w:lang w:val="kk-KZ"/>
              </w:rPr>
            </w:pPr>
          </w:p>
        </w:tc>
      </w:tr>
      <w:tr w:rsidR="007C5F5A" w14:paraId="673F09AA" w14:textId="77777777" w:rsidTr="00C111CE">
        <w:tc>
          <w:tcPr>
            <w:tcW w:w="444" w:type="dxa"/>
            <w:tcBorders>
              <w:top w:val="single" w:sz="4" w:space="0" w:color="auto"/>
              <w:left w:val="single" w:sz="4" w:space="0" w:color="auto"/>
              <w:bottom w:val="nil"/>
              <w:right w:val="single" w:sz="4" w:space="0" w:color="auto"/>
            </w:tcBorders>
            <w:hideMark/>
          </w:tcPr>
          <w:p w14:paraId="5C52C4C7" w14:textId="77777777" w:rsidR="007C5F5A" w:rsidRPr="000367A6" w:rsidRDefault="007C5F5A" w:rsidP="000C10FE">
            <w:pPr>
              <w:jc w:val="both"/>
              <w:rPr>
                <w:lang w:val="kk-KZ"/>
              </w:rPr>
            </w:pPr>
            <w:r>
              <w:rPr>
                <w:lang w:val="kk-KZ"/>
              </w:rPr>
              <w:t>3</w:t>
            </w:r>
          </w:p>
        </w:tc>
        <w:tc>
          <w:tcPr>
            <w:tcW w:w="4480" w:type="dxa"/>
            <w:tcBorders>
              <w:top w:val="single" w:sz="4" w:space="0" w:color="auto"/>
              <w:left w:val="single" w:sz="4" w:space="0" w:color="auto"/>
              <w:bottom w:val="nil"/>
              <w:right w:val="single" w:sz="4" w:space="0" w:color="auto"/>
            </w:tcBorders>
            <w:hideMark/>
          </w:tcPr>
          <w:p w14:paraId="7645D7D3" w14:textId="4E590C9C" w:rsidR="00CC1F1F" w:rsidRPr="00CC1F1F" w:rsidRDefault="00796DFD" w:rsidP="000C10FE">
            <w:pPr>
              <w:ind w:left="10" w:hanging="10"/>
              <w:jc w:val="both"/>
              <w:rPr>
                <w:b/>
                <w:bCs/>
                <w:kern w:val="1"/>
                <w:lang w:val="kk-KZ" w:eastAsia="zh-CN"/>
              </w:rPr>
            </w:pPr>
            <w:r>
              <w:rPr>
                <w:b/>
                <w:lang w:val="kk-KZ"/>
              </w:rPr>
              <w:t>3</w:t>
            </w:r>
            <w:r w:rsidR="004D45E3" w:rsidRPr="00CC1F1F">
              <w:rPr>
                <w:b/>
                <w:lang w:val="kk-KZ"/>
              </w:rPr>
              <w:t xml:space="preserve"> </w:t>
            </w:r>
            <w:r w:rsidR="007C5F5A" w:rsidRPr="00CC1F1F">
              <w:rPr>
                <w:b/>
                <w:lang w:val="kk-KZ"/>
              </w:rPr>
              <w:t>СӨЖ Тақырыбы:</w:t>
            </w:r>
            <w:r w:rsidR="007C5F5A" w:rsidRPr="00CC1F1F">
              <w:rPr>
                <w:lang w:val="kk-KZ"/>
              </w:rPr>
              <w:t xml:space="preserve"> </w:t>
            </w:r>
            <w:r w:rsidR="00CC1F1F" w:rsidRPr="00CC1F1F">
              <w:rPr>
                <w:b/>
                <w:bCs/>
                <w:kern w:val="1"/>
                <w:lang w:val="kk-KZ" w:eastAsia="zh-CN"/>
              </w:rPr>
              <w:t xml:space="preserve">«Мемлекеттің құқық қорғау қызметі » </w:t>
            </w:r>
          </w:p>
          <w:p w14:paraId="226E4E2A" w14:textId="7075AFA9" w:rsidR="007C5F5A" w:rsidRDefault="007C5F5A" w:rsidP="000C10FE">
            <w:pPr>
              <w:ind w:left="10" w:hanging="10"/>
              <w:jc w:val="both"/>
              <w:rPr>
                <w:lang w:val="kk-KZ"/>
              </w:rPr>
            </w:pPr>
            <w:r>
              <w:rPr>
                <w:b/>
                <w:lang w:val="kk-KZ"/>
              </w:rPr>
              <w:t>Ұсыныс</w:t>
            </w:r>
            <w:r>
              <w:rPr>
                <w:lang w:val="kk-KZ"/>
              </w:rPr>
              <w:t>: тақырып бойынша қажетті құжаттардың үлгілерін құжаттарының жобасын жасай отырып, тақырыпты ашу.</w:t>
            </w:r>
          </w:p>
          <w:p w14:paraId="7CB96537" w14:textId="77777777" w:rsidR="006201B6" w:rsidRPr="007C7C68" w:rsidRDefault="006201B6" w:rsidP="006201B6">
            <w:pPr>
              <w:ind w:firstLine="10"/>
              <w:jc w:val="both"/>
              <w:rPr>
                <w:b/>
                <w:lang w:val="kk-KZ"/>
              </w:rPr>
            </w:pPr>
            <w:r w:rsidRPr="007C7C68">
              <w:rPr>
                <w:b/>
                <w:lang w:val="kk-KZ"/>
              </w:rPr>
              <w:t>Пайдалатын әдебиеттер</w:t>
            </w:r>
            <w:r>
              <w:rPr>
                <w:b/>
                <w:lang w:val="kk-KZ"/>
              </w:rPr>
              <w:t>:</w:t>
            </w:r>
          </w:p>
          <w:p w14:paraId="6F6CE584" w14:textId="77777777" w:rsidR="006201B6" w:rsidRPr="00254884" w:rsidRDefault="006201B6" w:rsidP="006201B6">
            <w:pPr>
              <w:pStyle w:val="1"/>
              <w:widowControl w:val="0"/>
              <w:numPr>
                <w:ilvl w:val="0"/>
                <w:numId w:val="5"/>
              </w:numPr>
              <w:ind w:left="0" w:firstLine="360"/>
              <w:jc w:val="both"/>
              <w:rPr>
                <w:sz w:val="22"/>
                <w:szCs w:val="22"/>
                <w:lang w:val="kk-KZ"/>
              </w:rPr>
            </w:pPr>
            <w:r w:rsidRPr="00254884">
              <w:rPr>
                <w:sz w:val="22"/>
                <w:szCs w:val="22"/>
                <w:lang w:val="kk-KZ"/>
              </w:rPr>
              <w:t>Сапаргалиев Г.С. Ибраева А.С.  Мемлекет және құқық теориясы. Астана, Фолиант баспасы 2017.</w:t>
            </w:r>
          </w:p>
          <w:p w14:paraId="3FADE094"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Құрастырушылар авторлар коллективі. Мемлекет және құқық теориясының хрестоматиясы. І том. Алматы, ТОО «KazBookTrade» баспасы 2018.</w:t>
            </w:r>
          </w:p>
          <w:p w14:paraId="0C8D6FB3"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Н.И.Матузов, А.В. Малько, Б.О.Алтынбасов  Мемлекет және құқық теориясы. Алматы “Москва”,  2016 ж.</w:t>
            </w:r>
          </w:p>
          <w:p w14:paraId="2902E904"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Қазақстан Республикасының Конституциясы. 30 тамыз 1995 жыл,  өзгертулер мен толықтыруларымен бірге, эл.база «adilet.kz», 2017ж.</w:t>
            </w:r>
          </w:p>
          <w:p w14:paraId="6FB200C3" w14:textId="77777777" w:rsidR="006201B6" w:rsidRPr="007A2844" w:rsidRDefault="006201B6" w:rsidP="006201B6">
            <w:pPr>
              <w:jc w:val="both"/>
              <w:rPr>
                <w:lang w:val="kk-KZ"/>
              </w:rPr>
            </w:pPr>
            <w:r w:rsidRPr="007A2844">
              <w:rPr>
                <w:lang w:val="kk-KZ"/>
              </w:rPr>
              <w:t xml:space="preserve">Нормативтік құқықтық актілер: </w:t>
            </w:r>
          </w:p>
          <w:p w14:paraId="1AD42F87" w14:textId="77777777" w:rsidR="006201B6" w:rsidRPr="007A2844" w:rsidRDefault="006201B6" w:rsidP="006201B6">
            <w:pPr>
              <w:jc w:val="both"/>
              <w:rPr>
                <w:lang w:val="kk-KZ"/>
              </w:rPr>
            </w:pPr>
            <w:r>
              <w:rPr>
                <w:lang w:val="kk-KZ"/>
              </w:rPr>
              <w:lastRenderedPageBreak/>
              <w:t>1.</w:t>
            </w:r>
            <w:r w:rsidRPr="007A2844">
              <w:rPr>
                <w:lang w:val="kk-KZ"/>
              </w:rPr>
              <w:t xml:space="preserve"> Қазақстан Республикасының Заңы. "Мемлекеттік қызмет туралы". 2015 жылғы 25 қарашада қабылданды.   </w:t>
            </w:r>
          </w:p>
          <w:p w14:paraId="59301D17" w14:textId="77777777" w:rsidR="006201B6" w:rsidRPr="007A2844" w:rsidRDefault="006201B6" w:rsidP="006201B6">
            <w:pPr>
              <w:jc w:val="both"/>
              <w:rPr>
                <w:lang w:val="kk-KZ"/>
              </w:rPr>
            </w:pPr>
            <w:r>
              <w:rPr>
                <w:lang w:val="kk-KZ"/>
              </w:rPr>
              <w:t>2</w:t>
            </w:r>
            <w:r w:rsidRPr="007A2844">
              <w:rPr>
                <w:lang w:val="kk-KZ"/>
              </w:rPr>
              <w:t xml:space="preserve">. Қазақстан Республикасының Заңы. "Құқық қорғау қызметі туралы". 2011 жылғы 6 қаңтарда қабылданды.   </w:t>
            </w:r>
          </w:p>
          <w:p w14:paraId="25D8ED66" w14:textId="77777777" w:rsidR="006201B6" w:rsidRDefault="006201B6" w:rsidP="006201B6">
            <w:pPr>
              <w:jc w:val="both"/>
              <w:rPr>
                <w:lang w:val="kk-KZ"/>
              </w:rPr>
            </w:pPr>
            <w:r>
              <w:rPr>
                <w:lang w:val="kk-KZ"/>
              </w:rPr>
              <w:t>3</w:t>
            </w:r>
            <w:r w:rsidRPr="007A2844">
              <w:rPr>
                <w:lang w:val="kk-KZ"/>
              </w:rPr>
              <w:t>.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жарлығы</w:t>
            </w:r>
          </w:p>
          <w:p w14:paraId="0E182711" w14:textId="77777777" w:rsidR="007C5F5A" w:rsidRDefault="006201B6" w:rsidP="006201B6">
            <w:pPr>
              <w:spacing w:after="120"/>
              <w:ind w:left="10" w:hanging="10"/>
              <w:jc w:val="both"/>
              <w:rPr>
                <w:lang w:val="kk-KZ"/>
              </w:rPr>
            </w:pPr>
            <w:r w:rsidRPr="0007255C">
              <w:rPr>
                <w:rFonts w:eastAsia="Calibri"/>
                <w:b/>
                <w:lang w:val="kk-KZ" w:eastAsia="en-US"/>
              </w:rPr>
              <w:t>Интернет-ресурс</w:t>
            </w:r>
            <w:r>
              <w:rPr>
                <w:rFonts w:eastAsia="Calibri"/>
                <w:b/>
                <w:lang w:val="kk-KZ" w:eastAsia="en-US"/>
              </w:rPr>
              <w:t>тар</w:t>
            </w:r>
            <w:r w:rsidRPr="0007255C">
              <w:rPr>
                <w:b/>
                <w:lang w:val="kk-KZ"/>
              </w:rPr>
              <w:t xml:space="preserve">: </w:t>
            </w:r>
            <w:r w:rsidRPr="003E2BAF">
              <w:rPr>
                <w:rStyle w:val="shorttext"/>
                <w:lang w:val="kk-KZ"/>
              </w:rPr>
              <w:t xml:space="preserve">пән </w:t>
            </w:r>
            <w:r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Cs w:val="28"/>
                <w:lang w:val="ca-ES" w:eastAsia="en-US"/>
              </w:rPr>
              <w:t>htpp//www.</w:t>
            </w:r>
            <w:r w:rsidRPr="006E3D67">
              <w:rPr>
                <w:rFonts w:eastAsia="Calibri"/>
                <w:szCs w:val="28"/>
                <w:lang w:val="kk-KZ" w:eastAsia="en-US"/>
              </w:rPr>
              <w:t>Adilet.zan.kz</w:t>
            </w:r>
            <w:r>
              <w:rPr>
                <w:rFonts w:eastAsia="Calibri"/>
                <w:szCs w:val="28"/>
                <w:lang w:val="kk-KZ" w:eastAsia="en-US"/>
              </w:rPr>
              <w:t>,</w:t>
            </w:r>
            <w:r w:rsidRPr="00CB0B12">
              <w:rPr>
                <w:kern w:val="36"/>
                <w:sz w:val="28"/>
                <w:szCs w:val="28"/>
                <w:lang w:val="kk-KZ"/>
              </w:rPr>
              <w:t xml:space="preserve"> </w:t>
            </w:r>
            <w:hyperlink r:id="rId9" w:history="1">
              <w:r w:rsidRPr="00234FA0">
                <w:rPr>
                  <w:rStyle w:val="a3"/>
                  <w:lang w:val="kk-KZ"/>
                </w:rPr>
                <w:t>http://almaty-otary.kz/vystuplenie--a.-zhanabilovoy---pred</w:t>
              </w:r>
            </w:hyperlink>
            <w:r w:rsidRPr="00234FA0">
              <w:rPr>
                <w:lang w:val="kk-KZ"/>
              </w:rPr>
              <w:t xml:space="preserve">, </w:t>
            </w:r>
            <w:hyperlink r:id="rId10" w:history="1">
              <w:r w:rsidRPr="00234FA0">
                <w:rPr>
                  <w:rStyle w:val="a3"/>
                  <w:shd w:val="clear" w:color="auto" w:fill="F7F7F7"/>
                  <w:lang w:val="kk-KZ"/>
                </w:rPr>
                <w:t>http://www..gov./ru/node/254</w:t>
              </w:r>
            </w:hyperlink>
          </w:p>
        </w:tc>
        <w:tc>
          <w:tcPr>
            <w:tcW w:w="1875" w:type="dxa"/>
            <w:tcBorders>
              <w:top w:val="single" w:sz="4" w:space="0" w:color="auto"/>
              <w:left w:val="single" w:sz="4" w:space="0" w:color="auto"/>
              <w:bottom w:val="nil"/>
              <w:right w:val="single" w:sz="4" w:space="0" w:color="auto"/>
            </w:tcBorders>
            <w:hideMark/>
          </w:tcPr>
          <w:p w14:paraId="4F9F75D1" w14:textId="77777777" w:rsidR="007C5F5A" w:rsidRPr="00C77284" w:rsidRDefault="007C5F5A" w:rsidP="000C10FE">
            <w:pPr>
              <w:rPr>
                <w:lang w:val="kk-KZ"/>
              </w:rPr>
            </w:pPr>
            <w:r w:rsidRPr="00E870B9">
              <w:rPr>
                <w:lang w:val="kk-KZ"/>
              </w:rPr>
              <w:lastRenderedPageBreak/>
              <w:t>Қортынды нәтиже жасау</w:t>
            </w:r>
            <w:r>
              <w:rPr>
                <w:lang w:val="kk-KZ"/>
              </w:rPr>
              <w:t>,</w:t>
            </w:r>
            <w:r w:rsidR="004D45E3">
              <w:rPr>
                <w:lang w:val="kk-KZ"/>
              </w:rPr>
              <w:t xml:space="preserve"> </w:t>
            </w:r>
            <w:r w:rsidR="00C77284">
              <w:rPr>
                <w:b/>
                <w:lang w:val="kk-KZ"/>
              </w:rPr>
              <w:t xml:space="preserve">Жазбаша кесте түрінде </w:t>
            </w:r>
          </w:p>
          <w:p w14:paraId="3377A712" w14:textId="77777777" w:rsidR="007C5F5A" w:rsidRDefault="007C5F5A" w:rsidP="000C10FE">
            <w:pPr>
              <w:rPr>
                <w:lang w:val="kk-KZ"/>
              </w:rPr>
            </w:pPr>
            <w:r>
              <w:rPr>
                <w:b/>
                <w:lang w:val="kk-KZ"/>
              </w:rPr>
              <w:t xml:space="preserve">Тақырыпты ашу кезінде: </w:t>
            </w:r>
            <w:r>
              <w:rPr>
                <w:lang w:val="kk-KZ"/>
              </w:rPr>
              <w:t>осы қатынасты реттейтін заңнамаларды салыстыра отырып, талдау жасау,алыс-жақын мемлеттердің бірінің заңнамасымен салыстыру, ерекшеліктерін көрсету керек.</w:t>
            </w:r>
          </w:p>
        </w:tc>
        <w:tc>
          <w:tcPr>
            <w:tcW w:w="851" w:type="dxa"/>
            <w:tcBorders>
              <w:top w:val="single" w:sz="4" w:space="0" w:color="auto"/>
              <w:left w:val="single" w:sz="4" w:space="0" w:color="auto"/>
              <w:bottom w:val="nil"/>
              <w:right w:val="single" w:sz="4" w:space="0" w:color="auto"/>
            </w:tcBorders>
            <w:hideMark/>
          </w:tcPr>
          <w:p w14:paraId="105136B5" w14:textId="40EEDADA" w:rsidR="007C5F5A" w:rsidRDefault="00796DFD" w:rsidP="000C10FE">
            <w:pPr>
              <w:jc w:val="both"/>
              <w:rPr>
                <w:lang w:val="kk-KZ"/>
              </w:rPr>
            </w:pPr>
            <w:r>
              <w:rPr>
                <w:lang w:val="kk-KZ"/>
              </w:rPr>
              <w:t xml:space="preserve">12 </w:t>
            </w:r>
            <w:r w:rsidR="007C5F5A">
              <w:rPr>
                <w:lang w:val="kk-KZ"/>
              </w:rPr>
              <w:t>апта</w:t>
            </w:r>
          </w:p>
        </w:tc>
        <w:tc>
          <w:tcPr>
            <w:tcW w:w="1950" w:type="dxa"/>
            <w:tcBorders>
              <w:top w:val="single" w:sz="4" w:space="0" w:color="auto"/>
              <w:left w:val="single" w:sz="4" w:space="0" w:color="auto"/>
              <w:bottom w:val="nil"/>
              <w:right w:val="single" w:sz="4" w:space="0" w:color="auto"/>
            </w:tcBorders>
          </w:tcPr>
          <w:p w14:paraId="16AC7714" w14:textId="77777777" w:rsidR="007C5F5A" w:rsidRPr="00C77284" w:rsidRDefault="00C77284" w:rsidP="00C77284">
            <w:pPr>
              <w:jc w:val="both"/>
              <w:rPr>
                <w:b/>
                <w:lang w:val="kk-KZ"/>
              </w:rPr>
            </w:pPr>
            <w:r>
              <w:rPr>
                <w:b/>
                <w:lang w:val="kk-KZ"/>
              </w:rPr>
              <w:t>25</w:t>
            </w:r>
            <w:r w:rsidR="00C111CE">
              <w:rPr>
                <w:b/>
                <w:lang w:val="kk-KZ"/>
              </w:rPr>
              <w:t xml:space="preserve"> </w:t>
            </w:r>
            <w:r>
              <w:rPr>
                <w:b/>
                <w:lang w:val="kk-KZ"/>
              </w:rPr>
              <w:t xml:space="preserve">балл </w:t>
            </w:r>
          </w:p>
          <w:p w14:paraId="7160EC04" w14:textId="77777777" w:rsidR="007C5F5A" w:rsidRDefault="007C5F5A" w:rsidP="000C10FE">
            <w:pPr>
              <w:jc w:val="both"/>
              <w:rPr>
                <w:b/>
                <w:lang w:val="kk-KZ"/>
              </w:rPr>
            </w:pPr>
            <w:r>
              <w:rPr>
                <w:b/>
                <w:lang w:val="kk-KZ"/>
              </w:rPr>
              <w:t>Жұмысты бағалау негіздері:</w:t>
            </w:r>
          </w:p>
          <w:p w14:paraId="2E4B46AC" w14:textId="77777777" w:rsidR="007C5F5A" w:rsidRDefault="007C5F5A" w:rsidP="000C10FE">
            <w:pPr>
              <w:jc w:val="both"/>
              <w:rPr>
                <w:lang w:val="kk-KZ"/>
              </w:rPr>
            </w:pPr>
            <w:r>
              <w:rPr>
                <w:lang w:val="kk-KZ"/>
              </w:rPr>
              <w:t>-Идеяның дұрыстығы;</w:t>
            </w:r>
          </w:p>
          <w:p w14:paraId="18E2F9A5" w14:textId="77777777" w:rsidR="007C5F5A" w:rsidRDefault="007C5F5A" w:rsidP="000C10FE">
            <w:pPr>
              <w:jc w:val="both"/>
              <w:rPr>
                <w:lang w:val="kk-KZ"/>
              </w:rPr>
            </w:pPr>
            <w:r>
              <w:rPr>
                <w:lang w:val="kk-KZ"/>
              </w:rPr>
              <w:t>материалдардың терең зерттелуі;</w:t>
            </w:r>
          </w:p>
          <w:p w14:paraId="568FFB84" w14:textId="77777777" w:rsidR="007C5F5A" w:rsidRDefault="007C5F5A" w:rsidP="000C10FE">
            <w:pPr>
              <w:jc w:val="both"/>
              <w:rPr>
                <w:lang w:val="kk-KZ"/>
              </w:rPr>
            </w:pPr>
            <w:r>
              <w:rPr>
                <w:lang w:val="kk-KZ"/>
              </w:rPr>
              <w:t>шешімнің толық болуы;</w:t>
            </w:r>
          </w:p>
          <w:p w14:paraId="6CB0E937" w14:textId="77777777" w:rsidR="007C5F5A" w:rsidRDefault="007C5F5A" w:rsidP="000C10FE">
            <w:pPr>
              <w:jc w:val="both"/>
              <w:rPr>
                <w:lang w:val="kk-KZ"/>
              </w:rPr>
            </w:pPr>
            <w:r>
              <w:rPr>
                <w:lang w:val="kk-KZ"/>
              </w:rPr>
              <w:t>көркемдік безендірілуі;</w:t>
            </w:r>
          </w:p>
          <w:p w14:paraId="59EFE342" w14:textId="77777777" w:rsidR="007C5F5A" w:rsidRDefault="007C5F5A" w:rsidP="000C10FE">
            <w:pPr>
              <w:jc w:val="both"/>
              <w:rPr>
                <w:lang w:val="kk-KZ"/>
              </w:rPr>
            </w:pPr>
            <w:r>
              <w:rPr>
                <w:lang w:val="kk-KZ"/>
              </w:rPr>
              <w:t>шешендік өнері.</w:t>
            </w:r>
          </w:p>
          <w:p w14:paraId="62EE339D" w14:textId="77777777" w:rsidR="007C5F5A" w:rsidRDefault="007C5F5A" w:rsidP="000C10FE">
            <w:pPr>
              <w:rPr>
                <w:lang w:val="kk-KZ"/>
              </w:rPr>
            </w:pPr>
          </w:p>
        </w:tc>
      </w:tr>
      <w:tr w:rsidR="007C5F5A" w:rsidRPr="000367A6" w14:paraId="25DF1285" w14:textId="77777777" w:rsidTr="00C111CE">
        <w:tc>
          <w:tcPr>
            <w:tcW w:w="444" w:type="dxa"/>
            <w:tcBorders>
              <w:top w:val="single" w:sz="4" w:space="0" w:color="auto"/>
              <w:left w:val="single" w:sz="4" w:space="0" w:color="auto"/>
              <w:bottom w:val="nil"/>
              <w:right w:val="single" w:sz="4" w:space="0" w:color="auto"/>
            </w:tcBorders>
          </w:tcPr>
          <w:p w14:paraId="7862B3B8" w14:textId="77777777" w:rsidR="007C5F5A" w:rsidRPr="000367A6" w:rsidRDefault="007C5F5A" w:rsidP="000C10FE">
            <w:pPr>
              <w:jc w:val="both"/>
              <w:rPr>
                <w:lang w:val="kk-KZ"/>
              </w:rPr>
            </w:pPr>
            <w:r>
              <w:rPr>
                <w:lang w:val="kk-KZ"/>
              </w:rPr>
              <w:t>4</w:t>
            </w:r>
          </w:p>
        </w:tc>
        <w:tc>
          <w:tcPr>
            <w:tcW w:w="4480" w:type="dxa"/>
            <w:tcBorders>
              <w:top w:val="single" w:sz="4" w:space="0" w:color="auto"/>
              <w:left w:val="single" w:sz="4" w:space="0" w:color="auto"/>
              <w:bottom w:val="nil"/>
              <w:right w:val="single" w:sz="4" w:space="0" w:color="auto"/>
            </w:tcBorders>
          </w:tcPr>
          <w:p w14:paraId="7D95886F" w14:textId="32892032" w:rsidR="004D45E3" w:rsidRDefault="00796DFD" w:rsidP="000C10FE">
            <w:pPr>
              <w:ind w:firstLine="10"/>
              <w:jc w:val="both"/>
              <w:rPr>
                <w:b/>
                <w:lang w:val="kk-KZ"/>
              </w:rPr>
            </w:pPr>
            <w:r>
              <w:rPr>
                <w:b/>
                <w:lang w:val="kk-KZ"/>
              </w:rPr>
              <w:t>4</w:t>
            </w:r>
            <w:r w:rsidR="004D45E3">
              <w:rPr>
                <w:b/>
                <w:lang w:val="kk-KZ"/>
              </w:rPr>
              <w:t xml:space="preserve"> </w:t>
            </w:r>
            <w:r w:rsidR="007C5F5A" w:rsidRPr="00E870B9">
              <w:rPr>
                <w:b/>
                <w:lang w:val="kk-KZ"/>
              </w:rPr>
              <w:t>СОӨЖ:</w:t>
            </w:r>
            <w:r w:rsidR="007C5F5A" w:rsidRPr="00E870B9">
              <w:rPr>
                <w:lang w:val="kk-KZ"/>
              </w:rPr>
              <w:t xml:space="preserve"> </w:t>
            </w:r>
            <w:r w:rsidR="004D45E3" w:rsidRPr="004D45E3">
              <w:rPr>
                <w:lang w:val="kk-KZ"/>
              </w:rPr>
              <w:t xml:space="preserve">Мемлекеттік қызметтегі реформалар туралы эссе дайындау, құқық қорғау қызметіне ерекше назар аудару. Құқық қолдану практикасының материалдарын пайдалану </w:t>
            </w:r>
          </w:p>
          <w:p w14:paraId="6CA00E6C" w14:textId="77777777" w:rsidR="007C5F5A" w:rsidRDefault="007C5F5A" w:rsidP="000C10FE">
            <w:pPr>
              <w:ind w:firstLine="10"/>
              <w:jc w:val="both"/>
              <w:rPr>
                <w:lang w:val="kk-KZ"/>
              </w:rPr>
            </w:pPr>
            <w:r>
              <w:rPr>
                <w:b/>
                <w:lang w:val="kk-KZ"/>
              </w:rPr>
              <w:t>Ұсыныс</w:t>
            </w:r>
            <w:r>
              <w:rPr>
                <w:lang w:val="kk-KZ"/>
              </w:rPr>
              <w:t>: тақырып бойынша қажетті құжаттардың үлгілерін құжаттарының жобасын жасай отырып, тақырыпты ашу.</w:t>
            </w:r>
          </w:p>
          <w:p w14:paraId="53562810" w14:textId="77777777" w:rsidR="006201B6" w:rsidRPr="007C7C68" w:rsidRDefault="006201B6" w:rsidP="006201B6">
            <w:pPr>
              <w:ind w:firstLine="10"/>
              <w:jc w:val="both"/>
              <w:rPr>
                <w:b/>
                <w:lang w:val="kk-KZ"/>
              </w:rPr>
            </w:pPr>
            <w:r w:rsidRPr="007C7C68">
              <w:rPr>
                <w:b/>
                <w:lang w:val="kk-KZ"/>
              </w:rPr>
              <w:t>Пайдалатын әдебиеттер</w:t>
            </w:r>
            <w:r>
              <w:rPr>
                <w:b/>
                <w:lang w:val="kk-KZ"/>
              </w:rPr>
              <w:t>:</w:t>
            </w:r>
          </w:p>
          <w:p w14:paraId="2B4BDE22" w14:textId="77777777" w:rsidR="006201B6" w:rsidRPr="00254884" w:rsidRDefault="006201B6" w:rsidP="006201B6">
            <w:pPr>
              <w:pStyle w:val="1"/>
              <w:widowControl w:val="0"/>
              <w:numPr>
                <w:ilvl w:val="0"/>
                <w:numId w:val="5"/>
              </w:numPr>
              <w:ind w:left="0" w:firstLine="360"/>
              <w:jc w:val="both"/>
              <w:rPr>
                <w:sz w:val="22"/>
                <w:szCs w:val="22"/>
                <w:lang w:val="kk-KZ"/>
              </w:rPr>
            </w:pPr>
            <w:r w:rsidRPr="00254884">
              <w:rPr>
                <w:sz w:val="22"/>
                <w:szCs w:val="22"/>
                <w:lang w:val="kk-KZ"/>
              </w:rPr>
              <w:t>Сапаргалиев Г.С. Ибраева А.С.  Мемлекет және құқық теориясы. Астана, Фолиант баспасы 2017.</w:t>
            </w:r>
          </w:p>
          <w:p w14:paraId="18957C8B"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Құрастырушылар авторлар коллективі. Мемлекет және құқық теориясының хрестоматиясы. І том. Алматы, ТОО «KazBookTrade» баспасы 2018.</w:t>
            </w:r>
          </w:p>
          <w:p w14:paraId="39D7B132"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Н.И.Матузов, А.В. Малько, Б.О.Алтынбасов  Мемлекет және құқық теориясы. Алматы “Москва”,  2016 ж.</w:t>
            </w:r>
          </w:p>
          <w:p w14:paraId="22B596B2"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Қазақстан Республикасының Конституциясы. 30 тамыз 1995 жыл,  өзгертулер мен толықтыруларымен бірге, эл.база «adilet.kz», 2017ж.</w:t>
            </w:r>
          </w:p>
          <w:p w14:paraId="2B62E1BD" w14:textId="77777777" w:rsidR="006201B6" w:rsidRPr="007A2844" w:rsidRDefault="006201B6" w:rsidP="006201B6">
            <w:pPr>
              <w:jc w:val="both"/>
              <w:rPr>
                <w:lang w:val="kk-KZ"/>
              </w:rPr>
            </w:pPr>
            <w:r w:rsidRPr="007A2844">
              <w:rPr>
                <w:lang w:val="kk-KZ"/>
              </w:rPr>
              <w:t xml:space="preserve">Нормативтік құқықтық актілер: </w:t>
            </w:r>
          </w:p>
          <w:p w14:paraId="0B7AD68C" w14:textId="77777777" w:rsidR="006201B6" w:rsidRPr="007A2844" w:rsidRDefault="006201B6" w:rsidP="006201B6">
            <w:pPr>
              <w:jc w:val="both"/>
              <w:rPr>
                <w:lang w:val="kk-KZ"/>
              </w:rPr>
            </w:pPr>
            <w:r>
              <w:rPr>
                <w:lang w:val="kk-KZ"/>
              </w:rPr>
              <w:t>1.</w:t>
            </w:r>
            <w:r w:rsidRPr="007A2844">
              <w:rPr>
                <w:lang w:val="kk-KZ"/>
              </w:rPr>
              <w:t xml:space="preserve"> Қазақстан Республикасының Заңы. "Мемлекеттік қызмет туралы". 2015 жылғы 25 қарашада қабылданды.   </w:t>
            </w:r>
          </w:p>
          <w:p w14:paraId="028565E5" w14:textId="77777777" w:rsidR="006201B6" w:rsidRPr="007A2844" w:rsidRDefault="006201B6" w:rsidP="006201B6">
            <w:pPr>
              <w:jc w:val="both"/>
              <w:rPr>
                <w:lang w:val="kk-KZ"/>
              </w:rPr>
            </w:pPr>
            <w:r>
              <w:rPr>
                <w:lang w:val="kk-KZ"/>
              </w:rPr>
              <w:lastRenderedPageBreak/>
              <w:t>2</w:t>
            </w:r>
            <w:r w:rsidRPr="007A2844">
              <w:rPr>
                <w:lang w:val="kk-KZ"/>
              </w:rPr>
              <w:t xml:space="preserve">. Қазақстан Республикасының Заңы. "Құқық қорғау қызметі туралы". 2011 жылғы 6 қаңтарда қабылданды.   </w:t>
            </w:r>
          </w:p>
          <w:p w14:paraId="52A2BC09" w14:textId="77777777" w:rsidR="006201B6" w:rsidRDefault="006201B6" w:rsidP="006201B6">
            <w:pPr>
              <w:jc w:val="both"/>
              <w:rPr>
                <w:lang w:val="kk-KZ"/>
              </w:rPr>
            </w:pPr>
            <w:r>
              <w:rPr>
                <w:lang w:val="kk-KZ"/>
              </w:rPr>
              <w:t>3</w:t>
            </w:r>
            <w:r w:rsidRPr="007A2844">
              <w:rPr>
                <w:lang w:val="kk-KZ"/>
              </w:rPr>
              <w:t>.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жарлығы</w:t>
            </w:r>
          </w:p>
          <w:p w14:paraId="481487CD" w14:textId="77777777" w:rsidR="007C5F5A" w:rsidRDefault="006201B6" w:rsidP="006201B6">
            <w:pPr>
              <w:tabs>
                <w:tab w:val="left" w:pos="176"/>
              </w:tabs>
              <w:jc w:val="both"/>
              <w:rPr>
                <w:b/>
                <w:lang w:val="kk-KZ"/>
              </w:rPr>
            </w:pPr>
            <w:r w:rsidRPr="0007255C">
              <w:rPr>
                <w:rFonts w:eastAsia="Calibri"/>
                <w:b/>
                <w:lang w:val="kk-KZ" w:eastAsia="en-US"/>
              </w:rPr>
              <w:t>Интернет-ресурс</w:t>
            </w:r>
            <w:r>
              <w:rPr>
                <w:rFonts w:eastAsia="Calibri"/>
                <w:b/>
                <w:lang w:val="kk-KZ" w:eastAsia="en-US"/>
              </w:rPr>
              <w:t>тар</w:t>
            </w:r>
            <w:r w:rsidRPr="0007255C">
              <w:rPr>
                <w:b/>
                <w:lang w:val="kk-KZ"/>
              </w:rPr>
              <w:t xml:space="preserve">: </w:t>
            </w:r>
            <w:r w:rsidRPr="003E2BAF">
              <w:rPr>
                <w:rStyle w:val="shorttext"/>
                <w:lang w:val="kk-KZ"/>
              </w:rPr>
              <w:t xml:space="preserve">пән </w:t>
            </w:r>
            <w:r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Cs w:val="28"/>
                <w:lang w:val="ca-ES" w:eastAsia="en-US"/>
              </w:rPr>
              <w:t>htpp//www.</w:t>
            </w:r>
            <w:r w:rsidRPr="006E3D67">
              <w:rPr>
                <w:rFonts w:eastAsia="Calibri"/>
                <w:szCs w:val="28"/>
                <w:lang w:val="kk-KZ" w:eastAsia="en-US"/>
              </w:rPr>
              <w:t>Adilet.zan.kz</w:t>
            </w:r>
            <w:r>
              <w:rPr>
                <w:rFonts w:eastAsia="Calibri"/>
                <w:szCs w:val="28"/>
                <w:lang w:val="kk-KZ" w:eastAsia="en-US"/>
              </w:rPr>
              <w:t>,</w:t>
            </w:r>
            <w:r w:rsidRPr="00CB0B12">
              <w:rPr>
                <w:kern w:val="36"/>
                <w:sz w:val="28"/>
                <w:szCs w:val="28"/>
                <w:lang w:val="kk-KZ"/>
              </w:rPr>
              <w:t xml:space="preserve"> </w:t>
            </w:r>
            <w:hyperlink r:id="rId11" w:history="1">
              <w:r w:rsidRPr="00234FA0">
                <w:rPr>
                  <w:rStyle w:val="a3"/>
                  <w:lang w:val="kk-KZ"/>
                </w:rPr>
                <w:t>http://almaty-otary.kz/vystuplenie--a.-zhanabilovoy---pred</w:t>
              </w:r>
            </w:hyperlink>
            <w:r w:rsidRPr="00234FA0">
              <w:rPr>
                <w:lang w:val="kk-KZ"/>
              </w:rPr>
              <w:t xml:space="preserve">, </w:t>
            </w:r>
            <w:hyperlink r:id="rId12" w:history="1">
              <w:r w:rsidRPr="00234FA0">
                <w:rPr>
                  <w:rStyle w:val="a3"/>
                  <w:shd w:val="clear" w:color="auto" w:fill="F7F7F7"/>
                  <w:lang w:val="kk-KZ"/>
                </w:rPr>
                <w:t>http://www..gov./ru/node/254</w:t>
              </w:r>
            </w:hyperlink>
          </w:p>
        </w:tc>
        <w:tc>
          <w:tcPr>
            <w:tcW w:w="1875" w:type="dxa"/>
          </w:tcPr>
          <w:p w14:paraId="56AAAED8" w14:textId="77777777" w:rsidR="004D45E3" w:rsidRDefault="007C5F5A" w:rsidP="004D45E3">
            <w:pPr>
              <w:rPr>
                <w:lang w:val="kk-KZ"/>
              </w:rPr>
            </w:pPr>
            <w:r w:rsidRPr="00E870B9">
              <w:rPr>
                <w:lang w:val="kk-KZ"/>
              </w:rPr>
              <w:lastRenderedPageBreak/>
              <w:t>Қортынды нәтиже жасау</w:t>
            </w:r>
            <w:r>
              <w:rPr>
                <w:lang w:val="kk-KZ"/>
              </w:rPr>
              <w:t>,</w:t>
            </w:r>
            <w:r>
              <w:rPr>
                <w:b/>
                <w:lang w:val="kk-KZ"/>
              </w:rPr>
              <w:t xml:space="preserve"> Презентация</w:t>
            </w:r>
            <w:r w:rsidRPr="006178A9">
              <w:rPr>
                <w:lang w:val="kk-KZ"/>
              </w:rPr>
              <w:t xml:space="preserve"> </w:t>
            </w:r>
            <w:r w:rsidR="004D45E3" w:rsidRPr="004D45E3">
              <w:rPr>
                <w:lang w:val="kk-KZ"/>
              </w:rPr>
              <w:t>ZOOM-</w:t>
            </w:r>
            <w:r w:rsidR="004D45E3">
              <w:rPr>
                <w:lang w:val="kk-KZ"/>
              </w:rPr>
              <w:t>да жасау.</w:t>
            </w:r>
          </w:p>
          <w:p w14:paraId="6D027978" w14:textId="77777777" w:rsidR="007C5F5A" w:rsidRPr="00E870B9" w:rsidRDefault="007C5F5A" w:rsidP="004D45E3">
            <w:pPr>
              <w:rPr>
                <w:lang w:val="kk-KZ"/>
              </w:rPr>
            </w:pPr>
            <w:r>
              <w:rPr>
                <w:b/>
                <w:lang w:val="kk-KZ"/>
              </w:rPr>
              <w:t xml:space="preserve">Тақырыпты ашу кезінде: </w:t>
            </w:r>
            <w:r>
              <w:rPr>
                <w:lang w:val="kk-KZ"/>
              </w:rPr>
              <w:t>осы қатынасты реттейтін заңнамаларды салыстыра отырып, талдау жасау,алыс-жақын мемлеттердің бірінің заңнамасымен салыстыру, ерекшеліктерін көрсету керек.</w:t>
            </w:r>
          </w:p>
        </w:tc>
        <w:tc>
          <w:tcPr>
            <w:tcW w:w="851" w:type="dxa"/>
          </w:tcPr>
          <w:p w14:paraId="12FAEB1B" w14:textId="77777777" w:rsidR="007C5F5A" w:rsidRPr="00E870B9" w:rsidRDefault="007C5F5A" w:rsidP="000C10FE">
            <w:pPr>
              <w:jc w:val="center"/>
              <w:rPr>
                <w:lang w:val="kk-KZ"/>
              </w:rPr>
            </w:pPr>
            <w:r>
              <w:rPr>
                <w:lang w:val="kk-KZ"/>
              </w:rPr>
              <w:t>10 апта</w:t>
            </w:r>
          </w:p>
        </w:tc>
        <w:tc>
          <w:tcPr>
            <w:tcW w:w="1950" w:type="dxa"/>
          </w:tcPr>
          <w:p w14:paraId="3F1A1DAF" w14:textId="77777777" w:rsidR="004D45E3" w:rsidRPr="00C77284" w:rsidRDefault="004D45E3" w:rsidP="004D45E3">
            <w:pPr>
              <w:jc w:val="both"/>
              <w:rPr>
                <w:b/>
                <w:lang w:val="kk-KZ"/>
              </w:rPr>
            </w:pPr>
            <w:r>
              <w:rPr>
                <w:b/>
                <w:lang w:val="kk-KZ"/>
              </w:rPr>
              <w:t xml:space="preserve">25балл </w:t>
            </w:r>
          </w:p>
          <w:p w14:paraId="67F1A939" w14:textId="77777777" w:rsidR="004D45E3" w:rsidRDefault="004D45E3" w:rsidP="004D45E3">
            <w:pPr>
              <w:jc w:val="both"/>
              <w:rPr>
                <w:b/>
                <w:lang w:val="kk-KZ"/>
              </w:rPr>
            </w:pPr>
            <w:r>
              <w:rPr>
                <w:b/>
                <w:lang w:val="kk-KZ"/>
              </w:rPr>
              <w:t>Жұмысты бағалау негіздері:</w:t>
            </w:r>
          </w:p>
          <w:p w14:paraId="3CF5EA11" w14:textId="77777777" w:rsidR="004D45E3" w:rsidRDefault="004D45E3" w:rsidP="004D45E3">
            <w:pPr>
              <w:jc w:val="both"/>
              <w:rPr>
                <w:lang w:val="kk-KZ"/>
              </w:rPr>
            </w:pPr>
            <w:r>
              <w:rPr>
                <w:lang w:val="kk-KZ"/>
              </w:rPr>
              <w:t>-Идеяның дұрыстығы;</w:t>
            </w:r>
          </w:p>
          <w:p w14:paraId="41215967" w14:textId="77777777" w:rsidR="004D45E3" w:rsidRDefault="004D45E3" w:rsidP="004D45E3">
            <w:pPr>
              <w:jc w:val="both"/>
              <w:rPr>
                <w:lang w:val="kk-KZ"/>
              </w:rPr>
            </w:pPr>
            <w:r>
              <w:rPr>
                <w:lang w:val="kk-KZ"/>
              </w:rPr>
              <w:t>материалдардың терең зерттелуі;</w:t>
            </w:r>
          </w:p>
          <w:p w14:paraId="376FAC58" w14:textId="77777777" w:rsidR="004D45E3" w:rsidRDefault="004D45E3" w:rsidP="004D45E3">
            <w:pPr>
              <w:jc w:val="both"/>
              <w:rPr>
                <w:lang w:val="kk-KZ"/>
              </w:rPr>
            </w:pPr>
            <w:r>
              <w:rPr>
                <w:lang w:val="kk-KZ"/>
              </w:rPr>
              <w:t>шешімнің толық болуы;</w:t>
            </w:r>
          </w:p>
          <w:p w14:paraId="52338356" w14:textId="77777777" w:rsidR="004D45E3" w:rsidRDefault="004D45E3" w:rsidP="004D45E3">
            <w:pPr>
              <w:jc w:val="both"/>
              <w:rPr>
                <w:lang w:val="kk-KZ"/>
              </w:rPr>
            </w:pPr>
            <w:r>
              <w:rPr>
                <w:lang w:val="kk-KZ"/>
              </w:rPr>
              <w:t>көркемдік безендірілуі;</w:t>
            </w:r>
          </w:p>
          <w:p w14:paraId="1D424C24" w14:textId="77777777" w:rsidR="004D45E3" w:rsidRDefault="004D45E3" w:rsidP="004D45E3">
            <w:pPr>
              <w:jc w:val="both"/>
              <w:rPr>
                <w:lang w:val="kk-KZ"/>
              </w:rPr>
            </w:pPr>
            <w:r>
              <w:rPr>
                <w:lang w:val="kk-KZ"/>
              </w:rPr>
              <w:t>шешендік өнері.</w:t>
            </w:r>
          </w:p>
          <w:p w14:paraId="136FC903" w14:textId="77777777" w:rsidR="007C5F5A" w:rsidRPr="00E870B9" w:rsidRDefault="007C5F5A" w:rsidP="000C10FE">
            <w:pPr>
              <w:rPr>
                <w:lang w:val="kk-KZ"/>
              </w:rPr>
            </w:pPr>
          </w:p>
          <w:p w14:paraId="427F39F4" w14:textId="77777777" w:rsidR="007C5F5A" w:rsidRPr="00E870B9" w:rsidRDefault="007C5F5A" w:rsidP="000C10FE">
            <w:pPr>
              <w:rPr>
                <w:b/>
                <w:lang w:val="kk-KZ"/>
              </w:rPr>
            </w:pPr>
          </w:p>
        </w:tc>
      </w:tr>
      <w:tr w:rsidR="007C5F5A" w14:paraId="63EF57C9" w14:textId="77777777" w:rsidTr="00C111CE">
        <w:tc>
          <w:tcPr>
            <w:tcW w:w="444" w:type="dxa"/>
            <w:tcBorders>
              <w:top w:val="single" w:sz="4" w:space="0" w:color="auto"/>
              <w:left w:val="single" w:sz="4" w:space="0" w:color="auto"/>
              <w:bottom w:val="single" w:sz="4" w:space="0" w:color="auto"/>
              <w:right w:val="single" w:sz="4" w:space="0" w:color="auto"/>
            </w:tcBorders>
            <w:hideMark/>
          </w:tcPr>
          <w:p w14:paraId="79D639BA" w14:textId="77777777" w:rsidR="007C5F5A" w:rsidRPr="00DF0C39" w:rsidRDefault="007C5F5A" w:rsidP="000C10FE">
            <w:pPr>
              <w:jc w:val="both"/>
              <w:rPr>
                <w:lang w:val="kk-KZ"/>
              </w:rPr>
            </w:pPr>
            <w:r>
              <w:rPr>
                <w:lang w:val="kk-KZ"/>
              </w:rPr>
              <w:t>5</w:t>
            </w:r>
          </w:p>
        </w:tc>
        <w:tc>
          <w:tcPr>
            <w:tcW w:w="4480" w:type="dxa"/>
            <w:tcBorders>
              <w:top w:val="single" w:sz="4" w:space="0" w:color="auto"/>
              <w:left w:val="single" w:sz="4" w:space="0" w:color="auto"/>
              <w:bottom w:val="single" w:sz="4" w:space="0" w:color="auto"/>
              <w:right w:val="single" w:sz="4" w:space="0" w:color="auto"/>
            </w:tcBorders>
            <w:hideMark/>
          </w:tcPr>
          <w:p w14:paraId="2A71845D" w14:textId="43CF5DC6" w:rsidR="004D45E3" w:rsidRPr="00CC1F1F" w:rsidRDefault="004D45E3" w:rsidP="000C10FE">
            <w:pPr>
              <w:spacing w:after="120"/>
              <w:ind w:left="10"/>
              <w:jc w:val="both"/>
              <w:rPr>
                <w:b/>
                <w:lang w:val="kk-KZ"/>
              </w:rPr>
            </w:pPr>
            <w:r>
              <w:rPr>
                <w:b/>
                <w:lang w:val="kk-KZ"/>
              </w:rPr>
              <w:t xml:space="preserve">3 </w:t>
            </w:r>
            <w:r w:rsidR="007C5F5A">
              <w:rPr>
                <w:b/>
                <w:lang w:val="kk-KZ"/>
              </w:rPr>
              <w:t>СӨЖ</w:t>
            </w:r>
            <w:r w:rsidR="007C5F5A" w:rsidRPr="00765F0F">
              <w:rPr>
                <w:b/>
                <w:lang w:val="kk-KZ"/>
              </w:rPr>
              <w:t>:</w:t>
            </w:r>
            <w:r w:rsidR="007C5F5A">
              <w:rPr>
                <w:lang w:val="kk-KZ"/>
              </w:rPr>
              <w:t xml:space="preserve"> </w:t>
            </w:r>
            <w:r w:rsidR="00CC1F1F" w:rsidRPr="00CC1F1F">
              <w:rPr>
                <w:b/>
                <w:lang w:val="kk-KZ"/>
              </w:rPr>
              <w:t>«Қазіргі заманғы мемлекет функцияларының дамуына ғылыми-техникалық прогрестің әсері»</w:t>
            </w:r>
          </w:p>
          <w:p w14:paraId="5FEFBDEC" w14:textId="77777777" w:rsidR="007C5F5A" w:rsidRDefault="007C5F5A" w:rsidP="000C10FE">
            <w:pPr>
              <w:spacing w:after="120"/>
              <w:ind w:left="10"/>
              <w:jc w:val="both"/>
              <w:rPr>
                <w:lang w:val="kk-KZ"/>
              </w:rPr>
            </w:pPr>
            <w:r>
              <w:rPr>
                <w:b/>
                <w:lang w:val="kk-KZ"/>
              </w:rPr>
              <w:t>Ұсыныс</w:t>
            </w:r>
            <w:r>
              <w:rPr>
                <w:lang w:val="kk-KZ"/>
              </w:rPr>
              <w:t>: тақырып бойынша қажетті құжаттардың үлгілерін құжаттарының жобасын жасай отырып, тақырыпты ашу.</w:t>
            </w:r>
          </w:p>
          <w:p w14:paraId="0B55F448" w14:textId="77777777" w:rsidR="006201B6" w:rsidRPr="007C7C68" w:rsidRDefault="006201B6" w:rsidP="006201B6">
            <w:pPr>
              <w:ind w:firstLine="10"/>
              <w:jc w:val="both"/>
              <w:rPr>
                <w:b/>
                <w:lang w:val="kk-KZ"/>
              </w:rPr>
            </w:pPr>
            <w:r w:rsidRPr="007C7C68">
              <w:rPr>
                <w:b/>
                <w:lang w:val="kk-KZ"/>
              </w:rPr>
              <w:t>Пайдалатын әдебиеттер</w:t>
            </w:r>
            <w:r>
              <w:rPr>
                <w:b/>
                <w:lang w:val="kk-KZ"/>
              </w:rPr>
              <w:t>:</w:t>
            </w:r>
          </w:p>
          <w:p w14:paraId="7B89370F" w14:textId="77777777" w:rsidR="006201B6" w:rsidRPr="00254884" w:rsidRDefault="006201B6" w:rsidP="006201B6">
            <w:pPr>
              <w:pStyle w:val="1"/>
              <w:widowControl w:val="0"/>
              <w:numPr>
                <w:ilvl w:val="0"/>
                <w:numId w:val="5"/>
              </w:numPr>
              <w:ind w:left="0" w:firstLine="360"/>
              <w:jc w:val="both"/>
              <w:rPr>
                <w:sz w:val="22"/>
                <w:szCs w:val="22"/>
                <w:lang w:val="kk-KZ"/>
              </w:rPr>
            </w:pPr>
            <w:r w:rsidRPr="00254884">
              <w:rPr>
                <w:sz w:val="22"/>
                <w:szCs w:val="22"/>
                <w:lang w:val="kk-KZ"/>
              </w:rPr>
              <w:t>Сапаргалиев Г.С. Ибраева А.С.  Мемлекет және құқық теориясы. Астана, Фолиант баспасы 2017.</w:t>
            </w:r>
          </w:p>
          <w:p w14:paraId="5A123089"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Құрастырушылар авторлар коллективі. Мемлекет және құқық теориясының хрестоматиясы. І том. Алматы, ТОО «KazBookTrade» баспасы 2018.</w:t>
            </w:r>
          </w:p>
          <w:p w14:paraId="06DCDBCD"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Н.И.Матузов, А.В. Малько, Б.О.Алтынбасов  Мемлекет және құқық теориясы. Алматы “Москва”,  2016 ж.</w:t>
            </w:r>
          </w:p>
          <w:p w14:paraId="61E90DC1"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Қазақстан Республикасының Конституциясы. 30 тамыз 1995 жыл,  өзгертулер мен толықтыруларымен бірге, эл.база «adilet.kz», 2017ж.</w:t>
            </w:r>
          </w:p>
          <w:p w14:paraId="44C18D7D" w14:textId="77777777" w:rsidR="006201B6" w:rsidRPr="007A2844" w:rsidRDefault="006201B6" w:rsidP="006201B6">
            <w:pPr>
              <w:jc w:val="both"/>
              <w:rPr>
                <w:lang w:val="kk-KZ"/>
              </w:rPr>
            </w:pPr>
            <w:r w:rsidRPr="007A2844">
              <w:rPr>
                <w:lang w:val="kk-KZ"/>
              </w:rPr>
              <w:t xml:space="preserve">Нормативтік құқықтық актілер: </w:t>
            </w:r>
          </w:p>
          <w:p w14:paraId="505DCF39" w14:textId="77777777" w:rsidR="006201B6" w:rsidRPr="007A2844" w:rsidRDefault="006201B6" w:rsidP="006201B6">
            <w:pPr>
              <w:jc w:val="both"/>
              <w:rPr>
                <w:lang w:val="kk-KZ"/>
              </w:rPr>
            </w:pPr>
            <w:r>
              <w:rPr>
                <w:lang w:val="kk-KZ"/>
              </w:rPr>
              <w:t>1.</w:t>
            </w:r>
            <w:r w:rsidRPr="007A2844">
              <w:rPr>
                <w:lang w:val="kk-KZ"/>
              </w:rPr>
              <w:t xml:space="preserve"> Қазақстан Республикасының Заңы. "Мемлекеттік қызмет туралы". 2015 жылғы 25 қарашада қабылданды.   </w:t>
            </w:r>
          </w:p>
          <w:p w14:paraId="39E39D3E" w14:textId="77777777" w:rsidR="006201B6" w:rsidRPr="007A2844" w:rsidRDefault="006201B6" w:rsidP="006201B6">
            <w:pPr>
              <w:jc w:val="both"/>
              <w:rPr>
                <w:lang w:val="kk-KZ"/>
              </w:rPr>
            </w:pPr>
            <w:r>
              <w:rPr>
                <w:lang w:val="kk-KZ"/>
              </w:rPr>
              <w:t>2</w:t>
            </w:r>
            <w:r w:rsidRPr="007A2844">
              <w:rPr>
                <w:lang w:val="kk-KZ"/>
              </w:rPr>
              <w:t xml:space="preserve">. Қазақстан Республикасының Заңы. "Құқық қорғау қызметі туралы". 2011 жылғы 6 қаңтарда қабылданды.   </w:t>
            </w:r>
          </w:p>
          <w:p w14:paraId="6C141DB3" w14:textId="77777777" w:rsidR="006201B6" w:rsidRDefault="006201B6" w:rsidP="006201B6">
            <w:pPr>
              <w:jc w:val="both"/>
              <w:rPr>
                <w:lang w:val="kk-KZ"/>
              </w:rPr>
            </w:pPr>
            <w:r>
              <w:rPr>
                <w:lang w:val="kk-KZ"/>
              </w:rPr>
              <w:t>3</w:t>
            </w:r>
            <w:r w:rsidRPr="007A2844">
              <w:rPr>
                <w:lang w:val="kk-KZ"/>
              </w:rPr>
              <w:t xml:space="preserve">. Қазақстан Республикасы мемлекеттік қызметшілерінің әдеп кодексі </w:t>
            </w:r>
            <w:r w:rsidRPr="007A2844">
              <w:rPr>
                <w:lang w:val="kk-KZ"/>
              </w:rPr>
              <w:lastRenderedPageBreak/>
              <w:t>(Мемлекеттік қызметшілердің қызметтік әдеп қағидалары). Қазақстан Республикасы Президентінің 2015 жылғы 29 желтоқсандағы жарлығы</w:t>
            </w:r>
          </w:p>
          <w:p w14:paraId="5AC4557C" w14:textId="77777777" w:rsidR="007C5F5A" w:rsidRDefault="006201B6" w:rsidP="006201B6">
            <w:pPr>
              <w:spacing w:after="120"/>
              <w:ind w:left="10"/>
              <w:jc w:val="both"/>
              <w:rPr>
                <w:lang w:val="kk-KZ"/>
              </w:rPr>
            </w:pPr>
            <w:r w:rsidRPr="0007255C">
              <w:rPr>
                <w:rFonts w:eastAsia="Calibri"/>
                <w:b/>
                <w:lang w:val="kk-KZ" w:eastAsia="en-US"/>
              </w:rPr>
              <w:t>Интернет-ресурс</w:t>
            </w:r>
            <w:r>
              <w:rPr>
                <w:rFonts w:eastAsia="Calibri"/>
                <w:b/>
                <w:lang w:val="kk-KZ" w:eastAsia="en-US"/>
              </w:rPr>
              <w:t>тар</w:t>
            </w:r>
            <w:r w:rsidRPr="0007255C">
              <w:rPr>
                <w:b/>
                <w:lang w:val="kk-KZ"/>
              </w:rPr>
              <w:t xml:space="preserve">: </w:t>
            </w:r>
            <w:r w:rsidRPr="003E2BAF">
              <w:rPr>
                <w:rStyle w:val="shorttext"/>
                <w:lang w:val="kk-KZ"/>
              </w:rPr>
              <w:t xml:space="preserve">пән </w:t>
            </w:r>
            <w:r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Cs w:val="28"/>
                <w:lang w:val="ca-ES" w:eastAsia="en-US"/>
              </w:rPr>
              <w:t>htpp//www.</w:t>
            </w:r>
            <w:r w:rsidRPr="006E3D67">
              <w:rPr>
                <w:rFonts w:eastAsia="Calibri"/>
                <w:szCs w:val="28"/>
                <w:lang w:val="kk-KZ" w:eastAsia="en-US"/>
              </w:rPr>
              <w:t>Adilet.zan.kz</w:t>
            </w:r>
            <w:r>
              <w:rPr>
                <w:rFonts w:eastAsia="Calibri"/>
                <w:szCs w:val="28"/>
                <w:lang w:val="kk-KZ" w:eastAsia="en-US"/>
              </w:rPr>
              <w:t>,</w:t>
            </w:r>
            <w:r w:rsidRPr="00CB0B12">
              <w:rPr>
                <w:kern w:val="36"/>
                <w:sz w:val="28"/>
                <w:szCs w:val="28"/>
                <w:lang w:val="kk-KZ"/>
              </w:rPr>
              <w:t xml:space="preserve"> </w:t>
            </w:r>
            <w:hyperlink r:id="rId13" w:history="1">
              <w:r w:rsidRPr="00234FA0">
                <w:rPr>
                  <w:rStyle w:val="a3"/>
                  <w:lang w:val="kk-KZ"/>
                </w:rPr>
                <w:t>http://almaty-otary.kz/vystuplenie--a.-zhanabilovoy---pred</w:t>
              </w:r>
            </w:hyperlink>
            <w:r w:rsidRPr="00234FA0">
              <w:rPr>
                <w:lang w:val="kk-KZ"/>
              </w:rPr>
              <w:t xml:space="preserve">, </w:t>
            </w:r>
            <w:hyperlink r:id="rId14" w:history="1">
              <w:r w:rsidRPr="00234FA0">
                <w:rPr>
                  <w:rStyle w:val="a3"/>
                  <w:shd w:val="clear" w:color="auto" w:fill="F7F7F7"/>
                  <w:lang w:val="kk-KZ"/>
                </w:rPr>
                <w:t>http://www..gov./ru/node/254</w:t>
              </w:r>
            </w:hyperlink>
          </w:p>
        </w:tc>
        <w:tc>
          <w:tcPr>
            <w:tcW w:w="1875" w:type="dxa"/>
            <w:tcBorders>
              <w:top w:val="single" w:sz="4" w:space="0" w:color="auto"/>
              <w:left w:val="single" w:sz="4" w:space="0" w:color="auto"/>
              <w:bottom w:val="single" w:sz="4" w:space="0" w:color="auto"/>
              <w:right w:val="single" w:sz="4" w:space="0" w:color="auto"/>
            </w:tcBorders>
            <w:hideMark/>
          </w:tcPr>
          <w:p w14:paraId="391060D2" w14:textId="77777777" w:rsidR="007C5F5A" w:rsidRPr="00C77284" w:rsidRDefault="00C77284" w:rsidP="00C77284">
            <w:pPr>
              <w:rPr>
                <w:lang w:val="kk-KZ"/>
              </w:rPr>
            </w:pPr>
            <w:r>
              <w:rPr>
                <w:b/>
                <w:lang w:val="kk-KZ"/>
              </w:rPr>
              <w:lastRenderedPageBreak/>
              <w:t xml:space="preserve">ЭССЕ түрінде </w:t>
            </w:r>
          </w:p>
          <w:p w14:paraId="445F2BE9" w14:textId="77777777" w:rsidR="007C5F5A" w:rsidRDefault="007C5F5A" w:rsidP="000C10FE">
            <w:pPr>
              <w:jc w:val="both"/>
              <w:rPr>
                <w:lang w:val="kk-KZ"/>
              </w:rPr>
            </w:pPr>
            <w:r>
              <w:rPr>
                <w:b/>
                <w:lang w:val="kk-KZ"/>
              </w:rPr>
              <w:t xml:space="preserve">Тақырыпты ашу кезінде: </w:t>
            </w:r>
            <w:r>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hideMark/>
          </w:tcPr>
          <w:p w14:paraId="12245866" w14:textId="3F9D3D9D" w:rsidR="00C77284" w:rsidRDefault="00C77284" w:rsidP="000C10FE">
            <w:pPr>
              <w:jc w:val="both"/>
              <w:rPr>
                <w:lang w:val="kk-KZ"/>
              </w:rPr>
            </w:pPr>
            <w:r>
              <w:rPr>
                <w:lang w:val="kk-KZ"/>
              </w:rPr>
              <w:t>1</w:t>
            </w:r>
            <w:r w:rsidR="00796DFD">
              <w:rPr>
                <w:lang w:val="kk-KZ"/>
              </w:rPr>
              <w:t>4</w:t>
            </w:r>
          </w:p>
          <w:p w14:paraId="175FF0DD" w14:textId="77777777" w:rsidR="007C5F5A" w:rsidRDefault="007C5F5A" w:rsidP="000C10FE">
            <w:pPr>
              <w:jc w:val="both"/>
              <w:rPr>
                <w:lang w:val="kk-KZ"/>
              </w:rPr>
            </w:pPr>
            <w:r>
              <w:rPr>
                <w:lang w:val="kk-KZ"/>
              </w:rPr>
              <w:t>апта</w:t>
            </w:r>
          </w:p>
        </w:tc>
        <w:tc>
          <w:tcPr>
            <w:tcW w:w="1950" w:type="dxa"/>
            <w:tcBorders>
              <w:top w:val="single" w:sz="4" w:space="0" w:color="auto"/>
              <w:left w:val="single" w:sz="4" w:space="0" w:color="auto"/>
              <w:bottom w:val="single" w:sz="4" w:space="0" w:color="auto"/>
              <w:right w:val="single" w:sz="4" w:space="0" w:color="auto"/>
            </w:tcBorders>
          </w:tcPr>
          <w:p w14:paraId="56A7FD6A" w14:textId="77777777" w:rsidR="007C5F5A" w:rsidRDefault="00C77284" w:rsidP="000C10FE">
            <w:pPr>
              <w:jc w:val="both"/>
              <w:rPr>
                <w:lang w:val="kk-KZ"/>
              </w:rPr>
            </w:pPr>
            <w:r>
              <w:rPr>
                <w:lang w:val="kk-KZ"/>
              </w:rPr>
              <w:t>25</w:t>
            </w:r>
            <w:r w:rsidR="007C5F5A">
              <w:rPr>
                <w:lang w:val="kk-KZ"/>
              </w:rPr>
              <w:t xml:space="preserve"> балл</w:t>
            </w:r>
          </w:p>
          <w:p w14:paraId="05B1AF04" w14:textId="77777777" w:rsidR="007C5F5A" w:rsidRDefault="007C5F5A" w:rsidP="000C10FE">
            <w:pPr>
              <w:jc w:val="both"/>
              <w:rPr>
                <w:b/>
                <w:lang w:val="kk-KZ"/>
              </w:rPr>
            </w:pPr>
            <w:r>
              <w:rPr>
                <w:b/>
                <w:lang w:val="kk-KZ"/>
              </w:rPr>
              <w:t>Жұмысты бағалау негіздері:</w:t>
            </w:r>
          </w:p>
          <w:p w14:paraId="0C93E853" w14:textId="77777777" w:rsidR="007C5F5A" w:rsidRDefault="007C5F5A" w:rsidP="000C10FE">
            <w:pPr>
              <w:jc w:val="both"/>
              <w:rPr>
                <w:lang w:val="kk-KZ"/>
              </w:rPr>
            </w:pPr>
            <w:r>
              <w:rPr>
                <w:lang w:val="kk-KZ"/>
              </w:rPr>
              <w:t>-Идеяның дұрыстығы;</w:t>
            </w:r>
          </w:p>
          <w:p w14:paraId="214470A7" w14:textId="77777777" w:rsidR="007C5F5A" w:rsidRDefault="007C5F5A" w:rsidP="000C10FE">
            <w:pPr>
              <w:jc w:val="both"/>
              <w:rPr>
                <w:lang w:val="kk-KZ"/>
              </w:rPr>
            </w:pPr>
            <w:r>
              <w:rPr>
                <w:lang w:val="kk-KZ"/>
              </w:rPr>
              <w:t>материалдардың терең зерттелуі;</w:t>
            </w:r>
          </w:p>
          <w:p w14:paraId="59A2687E" w14:textId="77777777" w:rsidR="007C5F5A" w:rsidRDefault="007C5F5A" w:rsidP="000C10FE">
            <w:pPr>
              <w:jc w:val="both"/>
              <w:rPr>
                <w:lang w:val="kk-KZ"/>
              </w:rPr>
            </w:pPr>
            <w:r>
              <w:rPr>
                <w:lang w:val="kk-KZ"/>
              </w:rPr>
              <w:t>шешімнің толық болуы;</w:t>
            </w:r>
          </w:p>
          <w:p w14:paraId="468FA1F5" w14:textId="77777777" w:rsidR="007C5F5A" w:rsidRDefault="007C5F5A" w:rsidP="000C10FE">
            <w:pPr>
              <w:jc w:val="both"/>
              <w:rPr>
                <w:lang w:val="kk-KZ"/>
              </w:rPr>
            </w:pPr>
            <w:r>
              <w:rPr>
                <w:lang w:val="kk-KZ"/>
              </w:rPr>
              <w:t>көркемдік безендірілуі;</w:t>
            </w:r>
          </w:p>
          <w:p w14:paraId="0F451B55" w14:textId="77777777" w:rsidR="007C5F5A" w:rsidRDefault="007C5F5A" w:rsidP="000C10FE">
            <w:pPr>
              <w:jc w:val="both"/>
              <w:rPr>
                <w:lang w:val="kk-KZ"/>
              </w:rPr>
            </w:pPr>
            <w:r>
              <w:rPr>
                <w:lang w:val="kk-KZ"/>
              </w:rPr>
              <w:t>шешендік өнері.</w:t>
            </w:r>
          </w:p>
          <w:p w14:paraId="693651DC" w14:textId="77777777" w:rsidR="007C5F5A" w:rsidRDefault="007C5F5A" w:rsidP="000C10FE">
            <w:pPr>
              <w:rPr>
                <w:lang w:val="kk-KZ"/>
              </w:rPr>
            </w:pPr>
          </w:p>
        </w:tc>
      </w:tr>
      <w:tr w:rsidR="007C5F5A" w:rsidRPr="00485C89" w14:paraId="6A18B719" w14:textId="77777777" w:rsidTr="00C111CE">
        <w:tc>
          <w:tcPr>
            <w:tcW w:w="444" w:type="dxa"/>
            <w:tcBorders>
              <w:top w:val="single" w:sz="4" w:space="0" w:color="auto"/>
              <w:left w:val="single" w:sz="4" w:space="0" w:color="auto"/>
              <w:bottom w:val="single" w:sz="4" w:space="0" w:color="auto"/>
              <w:right w:val="single" w:sz="4" w:space="0" w:color="auto"/>
            </w:tcBorders>
          </w:tcPr>
          <w:p w14:paraId="7007A550" w14:textId="77777777" w:rsidR="007C5F5A" w:rsidRDefault="007C5F5A" w:rsidP="000C10FE">
            <w:pPr>
              <w:jc w:val="both"/>
              <w:rPr>
                <w:lang w:val="kk-KZ"/>
              </w:rPr>
            </w:pPr>
            <w:r>
              <w:rPr>
                <w:lang w:val="kk-KZ"/>
              </w:rPr>
              <w:t>6</w:t>
            </w:r>
          </w:p>
        </w:tc>
        <w:tc>
          <w:tcPr>
            <w:tcW w:w="4480" w:type="dxa"/>
            <w:tcBorders>
              <w:top w:val="single" w:sz="4" w:space="0" w:color="auto"/>
              <w:left w:val="single" w:sz="4" w:space="0" w:color="auto"/>
              <w:bottom w:val="single" w:sz="4" w:space="0" w:color="auto"/>
              <w:right w:val="single" w:sz="4" w:space="0" w:color="auto"/>
            </w:tcBorders>
          </w:tcPr>
          <w:p w14:paraId="705DF275" w14:textId="77777777" w:rsidR="007C5F5A" w:rsidRDefault="004D45E3" w:rsidP="000C10FE">
            <w:pPr>
              <w:spacing w:after="120"/>
              <w:ind w:left="10"/>
              <w:jc w:val="both"/>
              <w:rPr>
                <w:lang w:val="kk-KZ"/>
              </w:rPr>
            </w:pPr>
            <w:r>
              <w:rPr>
                <w:b/>
                <w:lang w:val="kk-KZ"/>
              </w:rPr>
              <w:t xml:space="preserve">3 </w:t>
            </w:r>
            <w:r w:rsidR="007A2844">
              <w:rPr>
                <w:b/>
                <w:lang w:val="kk-KZ"/>
              </w:rPr>
              <w:t>СОӨЖ Тақырыбы:</w:t>
            </w:r>
            <w:r w:rsidR="007A2844" w:rsidRPr="00B81FF5">
              <w:rPr>
                <w:b/>
                <w:lang w:val="kk-KZ"/>
              </w:rPr>
              <w:t xml:space="preserve"> ҚР егемендігін қорғау туралы эссе дайындау (коллоквиум)</w:t>
            </w:r>
            <w:r w:rsidR="007A2844">
              <w:rPr>
                <w:b/>
                <w:lang w:val="kk-KZ"/>
              </w:rPr>
              <w:t xml:space="preserve"> </w:t>
            </w:r>
            <w:r w:rsidR="007C5F5A" w:rsidRPr="00E870B9">
              <w:rPr>
                <w:b/>
                <w:lang w:val="kk-KZ"/>
              </w:rPr>
              <w:t>негіздері</w:t>
            </w:r>
            <w:r w:rsidR="007C5F5A" w:rsidRPr="00E870B9">
              <w:rPr>
                <w:lang w:val="kk-KZ"/>
              </w:rPr>
              <w:t>.</w:t>
            </w:r>
            <w:r w:rsidR="007C5F5A">
              <w:rPr>
                <w:b/>
                <w:lang w:val="kk-KZ"/>
              </w:rPr>
              <w:t xml:space="preserve"> Ұсыныс</w:t>
            </w:r>
            <w:r w:rsidR="007C5F5A">
              <w:rPr>
                <w:lang w:val="kk-KZ"/>
              </w:rPr>
              <w:t>: тақырып бойынша қажетті құжаттардың үлгілерін құжаттарының жобасын жасай отырып, тақырыпты ашу.</w:t>
            </w:r>
          </w:p>
          <w:p w14:paraId="5F2B7135" w14:textId="77777777" w:rsidR="006201B6" w:rsidRPr="007C7C68" w:rsidRDefault="006201B6" w:rsidP="006201B6">
            <w:pPr>
              <w:ind w:firstLine="10"/>
              <w:jc w:val="both"/>
              <w:rPr>
                <w:b/>
                <w:lang w:val="kk-KZ"/>
              </w:rPr>
            </w:pPr>
            <w:r w:rsidRPr="007C7C68">
              <w:rPr>
                <w:b/>
                <w:lang w:val="kk-KZ"/>
              </w:rPr>
              <w:t>Пайдалатын әдебиеттер</w:t>
            </w:r>
            <w:r>
              <w:rPr>
                <w:b/>
                <w:lang w:val="kk-KZ"/>
              </w:rPr>
              <w:t>:</w:t>
            </w:r>
          </w:p>
          <w:p w14:paraId="20A2DE17" w14:textId="77777777" w:rsidR="006201B6" w:rsidRPr="00254884" w:rsidRDefault="006201B6" w:rsidP="006201B6">
            <w:pPr>
              <w:pStyle w:val="1"/>
              <w:widowControl w:val="0"/>
              <w:numPr>
                <w:ilvl w:val="0"/>
                <w:numId w:val="5"/>
              </w:numPr>
              <w:ind w:left="0" w:firstLine="360"/>
              <w:jc w:val="both"/>
              <w:rPr>
                <w:sz w:val="22"/>
                <w:szCs w:val="22"/>
                <w:lang w:val="kk-KZ"/>
              </w:rPr>
            </w:pPr>
            <w:r w:rsidRPr="00254884">
              <w:rPr>
                <w:sz w:val="22"/>
                <w:szCs w:val="22"/>
                <w:lang w:val="kk-KZ"/>
              </w:rPr>
              <w:t>Сапаргалиев Г.С. Ибраева А.С.  Мемлекет және құқық теориясы. Астана, Фолиант баспасы 2017.</w:t>
            </w:r>
          </w:p>
          <w:p w14:paraId="232ED80C"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Құрастырушылар авторлар коллективі. Мемлекет және құқық теориясының хрестоматиясы. І том. Алматы, ТОО «KazBookTrade» баспасы 2018.</w:t>
            </w:r>
          </w:p>
          <w:p w14:paraId="572306F8"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Н.И.Матузов, А.В. Малько, Б.О.Алтынбасов  Мемлекет және құқық теориясы. Алматы “Москва”,  2016 ж.</w:t>
            </w:r>
          </w:p>
          <w:p w14:paraId="75CF444A" w14:textId="77777777" w:rsidR="006201B6" w:rsidRPr="00254884" w:rsidRDefault="006201B6" w:rsidP="006201B6">
            <w:pPr>
              <w:pStyle w:val="1"/>
              <w:widowControl w:val="0"/>
              <w:numPr>
                <w:ilvl w:val="0"/>
                <w:numId w:val="5"/>
              </w:numPr>
              <w:tabs>
                <w:tab w:val="left" w:pos="900"/>
              </w:tabs>
              <w:ind w:left="0" w:firstLine="360"/>
              <w:jc w:val="both"/>
              <w:rPr>
                <w:sz w:val="22"/>
                <w:szCs w:val="22"/>
                <w:lang w:val="kk-KZ"/>
              </w:rPr>
            </w:pPr>
            <w:r w:rsidRPr="00254884">
              <w:rPr>
                <w:sz w:val="22"/>
                <w:szCs w:val="22"/>
                <w:lang w:val="kk-KZ"/>
              </w:rPr>
              <w:t>Қазақстан Республикасының Конституциясы. 30 тамыз 1995 жыл,  өзгертулер мен толықтыруларымен бірге, эл.база «adilet.kz», 2017ж.</w:t>
            </w:r>
          </w:p>
          <w:p w14:paraId="2B7BAFD0" w14:textId="77777777" w:rsidR="006201B6" w:rsidRPr="007A2844" w:rsidRDefault="006201B6" w:rsidP="006201B6">
            <w:pPr>
              <w:jc w:val="both"/>
              <w:rPr>
                <w:lang w:val="kk-KZ"/>
              </w:rPr>
            </w:pPr>
            <w:r w:rsidRPr="007A2844">
              <w:rPr>
                <w:lang w:val="kk-KZ"/>
              </w:rPr>
              <w:t xml:space="preserve">Нормативтік құқықтық актілер: </w:t>
            </w:r>
          </w:p>
          <w:p w14:paraId="43148BD0" w14:textId="77777777" w:rsidR="006201B6" w:rsidRPr="007A2844" w:rsidRDefault="006201B6" w:rsidP="006201B6">
            <w:pPr>
              <w:jc w:val="both"/>
              <w:rPr>
                <w:lang w:val="kk-KZ"/>
              </w:rPr>
            </w:pPr>
            <w:r>
              <w:rPr>
                <w:lang w:val="kk-KZ"/>
              </w:rPr>
              <w:t>1.</w:t>
            </w:r>
            <w:r w:rsidRPr="007A2844">
              <w:rPr>
                <w:lang w:val="kk-KZ"/>
              </w:rPr>
              <w:t xml:space="preserve"> Қазақстан Республикасының Заңы. "Мемлекеттік қызмет туралы". 2015 жылғы 25 қарашада қабылданды.   </w:t>
            </w:r>
          </w:p>
          <w:p w14:paraId="06448ED2" w14:textId="77777777" w:rsidR="006201B6" w:rsidRPr="007A2844" w:rsidRDefault="006201B6" w:rsidP="006201B6">
            <w:pPr>
              <w:jc w:val="both"/>
              <w:rPr>
                <w:lang w:val="kk-KZ"/>
              </w:rPr>
            </w:pPr>
            <w:r>
              <w:rPr>
                <w:lang w:val="kk-KZ"/>
              </w:rPr>
              <w:t>2</w:t>
            </w:r>
            <w:r w:rsidRPr="007A2844">
              <w:rPr>
                <w:lang w:val="kk-KZ"/>
              </w:rPr>
              <w:t xml:space="preserve">. Қазақстан Республикасының Заңы. "Құқық қорғау қызметі туралы". 2011 жылғы 6 қаңтарда қабылданды.   </w:t>
            </w:r>
          </w:p>
          <w:p w14:paraId="0F27C31E" w14:textId="77777777" w:rsidR="006201B6" w:rsidRDefault="006201B6" w:rsidP="006201B6">
            <w:pPr>
              <w:jc w:val="both"/>
              <w:rPr>
                <w:lang w:val="kk-KZ"/>
              </w:rPr>
            </w:pPr>
            <w:r>
              <w:rPr>
                <w:lang w:val="kk-KZ"/>
              </w:rPr>
              <w:t>3</w:t>
            </w:r>
            <w:r w:rsidRPr="007A2844">
              <w:rPr>
                <w:lang w:val="kk-KZ"/>
              </w:rPr>
              <w:t>.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жарлығы</w:t>
            </w:r>
          </w:p>
          <w:p w14:paraId="03750B8D" w14:textId="77777777" w:rsidR="007C5F5A" w:rsidRDefault="006201B6" w:rsidP="006201B6">
            <w:pPr>
              <w:tabs>
                <w:tab w:val="left" w:pos="176"/>
              </w:tabs>
              <w:jc w:val="both"/>
              <w:rPr>
                <w:b/>
                <w:lang w:val="kk-KZ"/>
              </w:rPr>
            </w:pPr>
            <w:r w:rsidRPr="0007255C">
              <w:rPr>
                <w:rFonts w:eastAsia="Calibri"/>
                <w:b/>
                <w:lang w:val="kk-KZ" w:eastAsia="en-US"/>
              </w:rPr>
              <w:lastRenderedPageBreak/>
              <w:t>Интернет-ресурс</w:t>
            </w:r>
            <w:r>
              <w:rPr>
                <w:rFonts w:eastAsia="Calibri"/>
                <w:b/>
                <w:lang w:val="kk-KZ" w:eastAsia="en-US"/>
              </w:rPr>
              <w:t>тар</w:t>
            </w:r>
            <w:r w:rsidRPr="0007255C">
              <w:rPr>
                <w:b/>
                <w:lang w:val="kk-KZ"/>
              </w:rPr>
              <w:t xml:space="preserve">: </w:t>
            </w:r>
            <w:r w:rsidRPr="003E2BAF">
              <w:rPr>
                <w:rStyle w:val="shorttext"/>
                <w:lang w:val="kk-KZ"/>
              </w:rPr>
              <w:t xml:space="preserve">пән </w:t>
            </w:r>
            <w:r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Pr>
                <w:rFonts w:eastAsia="Calibri"/>
                <w:szCs w:val="28"/>
                <w:lang w:val="ca-ES" w:eastAsia="en-US"/>
              </w:rPr>
              <w:t>htpp//www.</w:t>
            </w:r>
            <w:r w:rsidRPr="006E3D67">
              <w:rPr>
                <w:rFonts w:eastAsia="Calibri"/>
                <w:szCs w:val="28"/>
                <w:lang w:val="kk-KZ" w:eastAsia="en-US"/>
              </w:rPr>
              <w:t>Adilet.zan.kz</w:t>
            </w:r>
            <w:r>
              <w:rPr>
                <w:rFonts w:eastAsia="Calibri"/>
                <w:szCs w:val="28"/>
                <w:lang w:val="kk-KZ" w:eastAsia="en-US"/>
              </w:rPr>
              <w:t>,</w:t>
            </w:r>
            <w:r w:rsidRPr="00CB0B12">
              <w:rPr>
                <w:kern w:val="36"/>
                <w:sz w:val="28"/>
                <w:szCs w:val="28"/>
                <w:lang w:val="kk-KZ"/>
              </w:rPr>
              <w:t xml:space="preserve"> </w:t>
            </w:r>
            <w:hyperlink r:id="rId15" w:history="1">
              <w:r w:rsidRPr="00234FA0">
                <w:rPr>
                  <w:rStyle w:val="a3"/>
                  <w:lang w:val="kk-KZ"/>
                </w:rPr>
                <w:t>http://almaty-otary.kz/vystuplenie--a.-zhanabilovoy---pred</w:t>
              </w:r>
            </w:hyperlink>
            <w:r w:rsidRPr="00234FA0">
              <w:rPr>
                <w:lang w:val="kk-KZ"/>
              </w:rPr>
              <w:t xml:space="preserve">, </w:t>
            </w:r>
            <w:hyperlink r:id="rId16" w:history="1">
              <w:r w:rsidRPr="00234FA0">
                <w:rPr>
                  <w:rStyle w:val="a3"/>
                  <w:shd w:val="clear" w:color="auto" w:fill="F7F7F7"/>
                  <w:lang w:val="kk-KZ"/>
                </w:rPr>
                <w:t>http://www..gov./ru/node/254</w:t>
              </w:r>
            </w:hyperlink>
          </w:p>
        </w:tc>
        <w:tc>
          <w:tcPr>
            <w:tcW w:w="1875" w:type="dxa"/>
            <w:tcBorders>
              <w:top w:val="single" w:sz="4" w:space="0" w:color="auto"/>
              <w:left w:val="single" w:sz="4" w:space="0" w:color="auto"/>
              <w:bottom w:val="single" w:sz="4" w:space="0" w:color="auto"/>
              <w:right w:val="single" w:sz="4" w:space="0" w:color="auto"/>
            </w:tcBorders>
          </w:tcPr>
          <w:p w14:paraId="3C48D5CC" w14:textId="77777777" w:rsidR="007C5F5A" w:rsidRDefault="007C5F5A" w:rsidP="000C10FE">
            <w:pPr>
              <w:jc w:val="both"/>
              <w:rPr>
                <w:lang w:val="kk-KZ"/>
              </w:rPr>
            </w:pPr>
            <w:r w:rsidRPr="00E870B9">
              <w:rPr>
                <w:lang w:val="kk-KZ"/>
              </w:rPr>
              <w:lastRenderedPageBreak/>
              <w:t>Қортынды нәтиже жасау</w:t>
            </w:r>
          </w:p>
          <w:p w14:paraId="513EC814" w14:textId="77777777" w:rsidR="007C5F5A" w:rsidRDefault="007C5F5A" w:rsidP="000C10FE">
            <w:pPr>
              <w:jc w:val="both"/>
              <w:rPr>
                <w:lang w:val="kk-KZ"/>
              </w:rPr>
            </w:pPr>
          </w:p>
          <w:p w14:paraId="708E805A" w14:textId="77777777" w:rsidR="007C5F5A" w:rsidRDefault="007C5F5A" w:rsidP="000C10FE">
            <w:pPr>
              <w:jc w:val="both"/>
              <w:rPr>
                <w:lang w:val="kk-KZ"/>
              </w:rPr>
            </w:pPr>
            <w:r>
              <w:rPr>
                <w:b/>
                <w:lang w:val="kk-KZ"/>
              </w:rPr>
              <w:t xml:space="preserve">Тақырыпты ашу кезінде: </w:t>
            </w:r>
            <w:r>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tcPr>
          <w:p w14:paraId="25DEFBC7" w14:textId="77777777" w:rsidR="007C5F5A" w:rsidRDefault="007C5F5A" w:rsidP="000C10FE">
            <w:pPr>
              <w:jc w:val="both"/>
              <w:rPr>
                <w:lang w:val="kk-KZ"/>
              </w:rPr>
            </w:pPr>
            <w:r>
              <w:rPr>
                <w:lang w:val="kk-KZ"/>
              </w:rPr>
              <w:t>15 апта</w:t>
            </w:r>
          </w:p>
        </w:tc>
        <w:tc>
          <w:tcPr>
            <w:tcW w:w="1950" w:type="dxa"/>
            <w:tcBorders>
              <w:top w:val="single" w:sz="4" w:space="0" w:color="auto"/>
              <w:left w:val="single" w:sz="4" w:space="0" w:color="auto"/>
              <w:bottom w:val="single" w:sz="4" w:space="0" w:color="auto"/>
              <w:right w:val="single" w:sz="4" w:space="0" w:color="auto"/>
            </w:tcBorders>
          </w:tcPr>
          <w:p w14:paraId="766DB72A" w14:textId="77777777" w:rsidR="007C5F5A" w:rsidRDefault="007A2844" w:rsidP="000C10FE">
            <w:pPr>
              <w:rPr>
                <w:lang w:val="kk-KZ"/>
              </w:rPr>
            </w:pPr>
            <w:r>
              <w:rPr>
                <w:lang w:val="kk-KZ"/>
              </w:rPr>
              <w:t>25балл</w:t>
            </w:r>
          </w:p>
        </w:tc>
      </w:tr>
    </w:tbl>
    <w:p w14:paraId="51352933" w14:textId="77777777" w:rsidR="00CB3867" w:rsidRDefault="00CB3867">
      <w:pPr>
        <w:rPr>
          <w:lang w:val="kk-KZ"/>
        </w:rPr>
      </w:pPr>
    </w:p>
    <w:p w14:paraId="7F7A71AD" w14:textId="77777777" w:rsidR="00295185" w:rsidRPr="000320C6" w:rsidRDefault="00295185" w:rsidP="00295185">
      <w:pPr>
        <w:rPr>
          <w:lang w:val="kk-KZ"/>
        </w:rPr>
      </w:pPr>
      <w:r>
        <w:rPr>
          <w:lang w:val="kk-KZ"/>
        </w:rPr>
        <w:t xml:space="preserve">           Дәріскер                                                                                                      Турсынкулова Д.А.</w:t>
      </w:r>
    </w:p>
    <w:p w14:paraId="1767E61F" w14:textId="77777777" w:rsidR="007A2844" w:rsidRPr="007C5F5A" w:rsidRDefault="007A2844">
      <w:pPr>
        <w:rPr>
          <w:lang w:val="kk-KZ"/>
        </w:rPr>
      </w:pPr>
    </w:p>
    <w:sectPr w:rsidR="007A2844" w:rsidRPr="007C5F5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FDE"/>
    <w:multiLevelType w:val="singleLevel"/>
    <w:tmpl w:val="0419000F"/>
    <w:lvl w:ilvl="0">
      <w:start w:val="1"/>
      <w:numFmt w:val="decimal"/>
      <w:lvlText w:val="%1."/>
      <w:lvlJc w:val="left"/>
      <w:pPr>
        <w:ind w:left="720" w:hanging="360"/>
      </w:pPr>
      <w:rPr>
        <w:rFonts w:cs="Times New Roman"/>
      </w:rPr>
    </w:lvl>
  </w:abstractNum>
  <w:abstractNum w:abstractNumId="1"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3039F"/>
    <w:multiLevelType w:val="singleLevel"/>
    <w:tmpl w:val="0419000F"/>
    <w:lvl w:ilvl="0">
      <w:start w:val="1"/>
      <w:numFmt w:val="decimal"/>
      <w:lvlText w:val="%1."/>
      <w:lvlJc w:val="left"/>
      <w:pPr>
        <w:ind w:left="720" w:hanging="360"/>
      </w:pPr>
      <w:rPr>
        <w:rFonts w:cs="Times New Roman"/>
      </w:rPr>
    </w:lvl>
  </w:abstractNum>
  <w:abstractNum w:abstractNumId="3" w15:restartNumberingAfterBreak="0">
    <w:nsid w:val="31460806"/>
    <w:multiLevelType w:val="singleLevel"/>
    <w:tmpl w:val="0419000F"/>
    <w:lvl w:ilvl="0">
      <w:start w:val="1"/>
      <w:numFmt w:val="decimal"/>
      <w:lvlText w:val="%1."/>
      <w:lvlJc w:val="left"/>
      <w:pPr>
        <w:ind w:left="720" w:hanging="360"/>
      </w:pPr>
      <w:rPr>
        <w:rFonts w:cs="Times New Roman"/>
      </w:rPr>
    </w:lvl>
  </w:abstractNum>
  <w:abstractNum w:abstractNumId="4" w15:restartNumberingAfterBreak="0">
    <w:nsid w:val="35AD7C54"/>
    <w:multiLevelType w:val="singleLevel"/>
    <w:tmpl w:val="0419000F"/>
    <w:lvl w:ilvl="0">
      <w:start w:val="1"/>
      <w:numFmt w:val="decimal"/>
      <w:lvlText w:val="%1."/>
      <w:lvlJc w:val="left"/>
      <w:pPr>
        <w:ind w:left="720" w:hanging="360"/>
      </w:pPr>
      <w:rPr>
        <w:rFonts w:cs="Times New Roman"/>
      </w:rPr>
    </w:lvl>
  </w:abstractNum>
  <w:num w:numId="1" w16cid:durableId="931276304">
    <w:abstractNumId w:val="4"/>
  </w:num>
  <w:num w:numId="2" w16cid:durableId="1947813297">
    <w:abstractNumId w:val="0"/>
  </w:num>
  <w:num w:numId="3" w16cid:durableId="1933472437">
    <w:abstractNumId w:val="2"/>
  </w:num>
  <w:num w:numId="4" w16cid:durableId="1212812463">
    <w:abstractNumId w:val="3"/>
  </w:num>
  <w:num w:numId="5" w16cid:durableId="113293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3C"/>
    <w:rsid w:val="00015067"/>
    <w:rsid w:val="00081E19"/>
    <w:rsid w:val="001C1BF6"/>
    <w:rsid w:val="001D15A0"/>
    <w:rsid w:val="00295185"/>
    <w:rsid w:val="00466EE8"/>
    <w:rsid w:val="004D45E3"/>
    <w:rsid w:val="00505A93"/>
    <w:rsid w:val="006201B6"/>
    <w:rsid w:val="00796DFD"/>
    <w:rsid w:val="007A2844"/>
    <w:rsid w:val="007C5F5A"/>
    <w:rsid w:val="009F293C"/>
    <w:rsid w:val="00AC074A"/>
    <w:rsid w:val="00C111CE"/>
    <w:rsid w:val="00C77284"/>
    <w:rsid w:val="00CB3867"/>
    <w:rsid w:val="00CC1F1F"/>
    <w:rsid w:val="00DE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59CF"/>
  <w15:chartTrackingRefBased/>
  <w15:docId w15:val="{67C9E8B9-A859-4C21-BDCF-A093D9A3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F5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5F5A"/>
    <w:rPr>
      <w:rFonts w:ascii="Times New Roman" w:hAnsi="Times New Roman" w:cs="Times New Roman"/>
      <w:color w:val="333399"/>
      <w:u w:val="single"/>
    </w:rPr>
  </w:style>
  <w:style w:type="character" w:customStyle="1" w:styleId="shorttext">
    <w:name w:val="short_text"/>
    <w:basedOn w:val="a0"/>
    <w:rsid w:val="007C5F5A"/>
  </w:style>
  <w:style w:type="paragraph" w:styleId="a4">
    <w:name w:val="List Paragraph"/>
    <w:basedOn w:val="a"/>
    <w:uiPriority w:val="34"/>
    <w:qFormat/>
    <w:rsid w:val="00C77284"/>
    <w:pPr>
      <w:ind w:left="720"/>
      <w:contextualSpacing/>
    </w:pPr>
  </w:style>
  <w:style w:type="paragraph" w:customStyle="1" w:styleId="1">
    <w:name w:val="Обычный1"/>
    <w:rsid w:val="006201B6"/>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ru/node/254" TargetMode="External"/><Relationship Id="rId13" Type="http://schemas.openxmlformats.org/officeDocument/2006/relationships/hyperlink" Target="http://almaty-otary.kz/vystuplenie--a.-zhanabilovoy---pr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lmaty-otary.kz/vystuplenie--a.-zhanabilovoy---pred" TargetMode="External"/><Relationship Id="rId12" Type="http://schemas.openxmlformats.org/officeDocument/2006/relationships/hyperlink" Target="http://www..gov./ru/node/2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ru/node/254" TargetMode="External"/><Relationship Id="rId1" Type="http://schemas.openxmlformats.org/officeDocument/2006/relationships/numbering" Target="numbering.xml"/><Relationship Id="rId6" Type="http://schemas.openxmlformats.org/officeDocument/2006/relationships/hyperlink" Target="http://www..gov./ru/node/254" TargetMode="External"/><Relationship Id="rId11" Type="http://schemas.openxmlformats.org/officeDocument/2006/relationships/hyperlink" Target="http://almaty-otary.kz/vystuplenie--a.-zhanabilovoy---pred" TargetMode="External"/><Relationship Id="rId5" Type="http://schemas.openxmlformats.org/officeDocument/2006/relationships/hyperlink" Target="http://almaty-otary.kz/vystuplenie--a.-zhanabilovoy---pred" TargetMode="External"/><Relationship Id="rId15" Type="http://schemas.openxmlformats.org/officeDocument/2006/relationships/hyperlink" Target="http://almaty-otary.kz/vystuplenie--a.-zhanabilovoy---pred"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 Id="rId14" Type="http://schemas.openxmlformats.org/officeDocument/2006/relationships/hyperlink" Target="http://www..gov./ru/node/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2665</Words>
  <Characters>15196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Турсынкулова Динара</cp:lastModifiedBy>
  <cp:revision>5</cp:revision>
  <dcterms:created xsi:type="dcterms:W3CDTF">2024-09-13T12:25:00Z</dcterms:created>
  <dcterms:modified xsi:type="dcterms:W3CDTF">2025-09-22T12:17:00Z</dcterms:modified>
</cp:coreProperties>
</file>